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F9B0" w14:textId="77777777" w:rsidR="00756B45" w:rsidRDefault="00756B45" w:rsidP="007C23B7">
      <w:pPr>
        <w:jc w:val="both"/>
        <w:rPr>
          <w:rFonts w:ascii="Times New Roman" w:hAnsi="Times New Roman" w:cs="Times New Roman"/>
          <w:sz w:val="24"/>
          <w:szCs w:val="24"/>
        </w:rPr>
      </w:pPr>
    </w:p>
    <w:p w14:paraId="068C9E99" w14:textId="0354FBDF" w:rsidR="007F4B49" w:rsidRPr="00EF1E04" w:rsidRDefault="00EF1E04" w:rsidP="00EF1E04">
      <w:pPr>
        <w:jc w:val="center"/>
        <w:rPr>
          <w:rFonts w:ascii="Arial" w:hAnsi="Arial" w:cs="Arial"/>
          <w:b/>
          <w:bCs/>
          <w:sz w:val="24"/>
          <w:szCs w:val="24"/>
        </w:rPr>
      </w:pPr>
      <w:r w:rsidRPr="00EF1E04">
        <w:rPr>
          <w:rFonts w:ascii="Arial" w:hAnsi="Arial" w:cs="Arial"/>
          <w:b/>
          <w:bCs/>
          <w:sz w:val="24"/>
          <w:szCs w:val="24"/>
        </w:rPr>
        <w:t>Mokini</w:t>
      </w:r>
      <w:r w:rsidR="00A67A8C">
        <w:rPr>
          <w:rFonts w:ascii="Arial" w:hAnsi="Arial" w:cs="Arial"/>
          <w:b/>
          <w:bCs/>
          <w:sz w:val="24"/>
          <w:szCs w:val="24"/>
        </w:rPr>
        <w:t xml:space="preserve">ų pažintis su </w:t>
      </w:r>
      <w:r w:rsidRPr="00EF1E04">
        <w:rPr>
          <w:rFonts w:ascii="Arial" w:hAnsi="Arial" w:cs="Arial"/>
          <w:b/>
          <w:bCs/>
          <w:sz w:val="24"/>
          <w:szCs w:val="24"/>
        </w:rPr>
        <w:t>pasieniečio ir kinologo profesij</w:t>
      </w:r>
      <w:r w:rsidR="00A67A8C">
        <w:rPr>
          <w:rFonts w:ascii="Arial" w:hAnsi="Arial" w:cs="Arial"/>
          <w:b/>
          <w:bCs/>
          <w:sz w:val="24"/>
          <w:szCs w:val="24"/>
        </w:rPr>
        <w:t>omis</w:t>
      </w:r>
    </w:p>
    <w:p w14:paraId="5BACF5E6" w14:textId="77777777" w:rsidR="00C508AE" w:rsidRPr="00EF1E04" w:rsidRDefault="00C90CBA" w:rsidP="007C23B7">
      <w:pPr>
        <w:jc w:val="both"/>
        <w:rPr>
          <w:rFonts w:ascii="Arial" w:hAnsi="Arial" w:cs="Arial"/>
          <w:sz w:val="24"/>
          <w:szCs w:val="24"/>
        </w:rPr>
      </w:pPr>
      <w:r w:rsidRPr="00EF1E04">
        <w:rPr>
          <w:rFonts w:ascii="Arial" w:hAnsi="Arial" w:cs="Arial"/>
          <w:sz w:val="24"/>
          <w:szCs w:val="24"/>
        </w:rPr>
        <w:t xml:space="preserve">Bendradarbiaudami su Joniškio rajono švietimo centru ir kartu organizuodami profesinio </w:t>
      </w:r>
      <w:proofErr w:type="spellStart"/>
      <w:r w:rsidRPr="00EF1E04">
        <w:rPr>
          <w:rFonts w:ascii="Arial" w:hAnsi="Arial" w:cs="Arial"/>
          <w:sz w:val="24"/>
          <w:szCs w:val="24"/>
        </w:rPr>
        <w:t>veiklinimo</w:t>
      </w:r>
      <w:proofErr w:type="spellEnd"/>
      <w:r w:rsidRPr="00EF1E04">
        <w:rPr>
          <w:rFonts w:ascii="Arial" w:hAnsi="Arial" w:cs="Arial"/>
          <w:sz w:val="24"/>
          <w:szCs w:val="24"/>
        </w:rPr>
        <w:t>, profesinio informavimo</w:t>
      </w:r>
      <w:r w:rsidR="00BF5448" w:rsidRPr="00EF1E04">
        <w:rPr>
          <w:rFonts w:ascii="Arial" w:hAnsi="Arial" w:cs="Arial"/>
          <w:sz w:val="24"/>
          <w:szCs w:val="24"/>
        </w:rPr>
        <w:t xml:space="preserve"> bei profesinio</w:t>
      </w:r>
      <w:r w:rsidRPr="00EF1E04">
        <w:rPr>
          <w:rFonts w:ascii="Arial" w:hAnsi="Arial" w:cs="Arial"/>
          <w:sz w:val="24"/>
          <w:szCs w:val="24"/>
        </w:rPr>
        <w:t xml:space="preserve"> konsultavimo priemones, socialinių partnerių kvietimu net trijose rajono mokyklose – Joniškio ,,Saulės“ pagrindinėje mokykloje, Joniškio r. Skaistgirio ir Joniškio r. Žagarės gimnazijose – lankėsi Valstybės sienos apsaugos tarnybos prie Lietuvos Respublikos vidaus reikalų ministerijos Pagėgių pasienio rinktinės Šiaulių pasienio užkardos pareigūnai. Su 8-10, I, II, III, IV klasių mokiniais susitiko specialistė Loreta Jurevičiūtė-</w:t>
      </w:r>
      <w:proofErr w:type="spellStart"/>
      <w:r w:rsidRPr="00EF1E04">
        <w:rPr>
          <w:rFonts w:ascii="Arial" w:hAnsi="Arial" w:cs="Arial"/>
          <w:sz w:val="24"/>
          <w:szCs w:val="24"/>
        </w:rPr>
        <w:t>Šamonskė</w:t>
      </w:r>
      <w:proofErr w:type="spellEnd"/>
      <w:r w:rsidRPr="00EF1E04">
        <w:rPr>
          <w:rFonts w:ascii="Arial" w:hAnsi="Arial" w:cs="Arial"/>
          <w:sz w:val="24"/>
          <w:szCs w:val="24"/>
        </w:rPr>
        <w:t xml:space="preserve"> ir jaunesnysis specialistas-kinologas Andrėjus </w:t>
      </w:r>
      <w:proofErr w:type="spellStart"/>
      <w:r w:rsidRPr="00EF1E04">
        <w:rPr>
          <w:rFonts w:ascii="Arial" w:hAnsi="Arial" w:cs="Arial"/>
          <w:sz w:val="24"/>
          <w:szCs w:val="24"/>
        </w:rPr>
        <w:t>Buitvidas</w:t>
      </w:r>
      <w:proofErr w:type="spellEnd"/>
      <w:r w:rsidRPr="00EF1E04">
        <w:rPr>
          <w:rFonts w:ascii="Arial" w:hAnsi="Arial" w:cs="Arial"/>
          <w:sz w:val="24"/>
          <w:szCs w:val="24"/>
        </w:rPr>
        <w:t xml:space="preserve">. </w:t>
      </w:r>
    </w:p>
    <w:p w14:paraId="156259BD" w14:textId="77777777" w:rsidR="00264189" w:rsidRPr="00EF1E04" w:rsidRDefault="001C5F95" w:rsidP="007C23B7">
      <w:pPr>
        <w:jc w:val="both"/>
        <w:rPr>
          <w:rFonts w:ascii="Arial" w:hAnsi="Arial" w:cs="Arial"/>
          <w:sz w:val="24"/>
          <w:szCs w:val="24"/>
        </w:rPr>
      </w:pPr>
      <w:r w:rsidRPr="00EF1E04">
        <w:rPr>
          <w:rFonts w:ascii="Arial" w:hAnsi="Arial" w:cs="Arial"/>
          <w:sz w:val="24"/>
          <w:szCs w:val="24"/>
        </w:rPr>
        <w:t>Svečiai mokiniams papasakojo apie kinologo, pasieniečio pr</w:t>
      </w:r>
      <w:r w:rsidR="0050201E" w:rsidRPr="00EF1E04">
        <w:rPr>
          <w:rFonts w:ascii="Arial" w:hAnsi="Arial" w:cs="Arial"/>
          <w:sz w:val="24"/>
          <w:szCs w:val="24"/>
        </w:rPr>
        <w:t>ofesijas, Pasieniečių mokyklą,</w:t>
      </w:r>
      <w:r w:rsidRPr="00EF1E04">
        <w:rPr>
          <w:rFonts w:ascii="Arial" w:hAnsi="Arial" w:cs="Arial"/>
          <w:sz w:val="24"/>
          <w:szCs w:val="24"/>
        </w:rPr>
        <w:t xml:space="preserve"> stojimo</w:t>
      </w:r>
      <w:r w:rsidR="0050201E" w:rsidRPr="00EF1E04">
        <w:rPr>
          <w:rFonts w:ascii="Arial" w:hAnsi="Arial" w:cs="Arial"/>
          <w:sz w:val="24"/>
          <w:szCs w:val="24"/>
        </w:rPr>
        <w:t>, priėmimo</w:t>
      </w:r>
      <w:r w:rsidRPr="00EF1E04">
        <w:rPr>
          <w:rFonts w:ascii="Arial" w:hAnsi="Arial" w:cs="Arial"/>
          <w:sz w:val="24"/>
          <w:szCs w:val="24"/>
        </w:rPr>
        <w:t>, atrankos sąlygas,</w:t>
      </w:r>
      <w:r w:rsidR="0050201E" w:rsidRPr="00EF1E04">
        <w:rPr>
          <w:rFonts w:ascii="Arial" w:hAnsi="Arial" w:cs="Arial"/>
          <w:sz w:val="24"/>
          <w:szCs w:val="24"/>
        </w:rPr>
        <w:t xml:space="preserve"> karjeros galimybes,</w:t>
      </w:r>
      <w:r w:rsidRPr="00EF1E04">
        <w:rPr>
          <w:rFonts w:ascii="Arial" w:hAnsi="Arial" w:cs="Arial"/>
          <w:sz w:val="24"/>
          <w:szCs w:val="24"/>
        </w:rPr>
        <w:t xml:space="preserve"> darbo ypatum</w:t>
      </w:r>
      <w:r w:rsidR="0050201E" w:rsidRPr="00EF1E04">
        <w:rPr>
          <w:rFonts w:ascii="Arial" w:hAnsi="Arial" w:cs="Arial"/>
          <w:sz w:val="24"/>
          <w:szCs w:val="24"/>
        </w:rPr>
        <w:t xml:space="preserve">us. </w:t>
      </w:r>
      <w:r w:rsidR="009D7803" w:rsidRPr="00EF1E04">
        <w:rPr>
          <w:rFonts w:ascii="Arial" w:hAnsi="Arial" w:cs="Arial"/>
          <w:sz w:val="24"/>
          <w:szCs w:val="24"/>
        </w:rPr>
        <w:t xml:space="preserve">Mokiniams organizuota viktorina, parodyti filmukai apie pasienio pareigūno darbo ypatumus. Tiek vyresniesiems, tiek </w:t>
      </w:r>
      <w:proofErr w:type="spellStart"/>
      <w:r w:rsidR="009D7803" w:rsidRPr="00EF1E04">
        <w:rPr>
          <w:rFonts w:ascii="Arial" w:hAnsi="Arial" w:cs="Arial"/>
          <w:sz w:val="24"/>
          <w:szCs w:val="24"/>
        </w:rPr>
        <w:t>mažiesiams</w:t>
      </w:r>
      <w:proofErr w:type="spellEnd"/>
      <w:r w:rsidR="009D7803" w:rsidRPr="00EF1E04">
        <w:rPr>
          <w:rFonts w:ascii="Arial" w:hAnsi="Arial" w:cs="Arial"/>
          <w:sz w:val="24"/>
          <w:szCs w:val="24"/>
        </w:rPr>
        <w:t xml:space="preserve"> moksleiviams didžiulį įspūdį paliko kinologo A. </w:t>
      </w:r>
      <w:proofErr w:type="spellStart"/>
      <w:r w:rsidR="009D7803" w:rsidRPr="00EF1E04">
        <w:rPr>
          <w:rFonts w:ascii="Arial" w:hAnsi="Arial" w:cs="Arial"/>
          <w:sz w:val="24"/>
          <w:szCs w:val="24"/>
        </w:rPr>
        <w:t>Buitvido</w:t>
      </w:r>
      <w:proofErr w:type="spellEnd"/>
      <w:r w:rsidR="009D7803" w:rsidRPr="00EF1E04">
        <w:rPr>
          <w:rFonts w:ascii="Arial" w:hAnsi="Arial" w:cs="Arial"/>
          <w:sz w:val="24"/>
          <w:szCs w:val="24"/>
        </w:rPr>
        <w:t xml:space="preserve"> ir jo keturkojo bičiulio Arčio pasirodym</w:t>
      </w:r>
      <w:r w:rsidR="00E34983" w:rsidRPr="00EF1E04">
        <w:rPr>
          <w:rFonts w:ascii="Arial" w:hAnsi="Arial" w:cs="Arial"/>
          <w:sz w:val="24"/>
          <w:szCs w:val="24"/>
        </w:rPr>
        <w:t>as, kurį stebėjo 8-10, I-IV klasių mokiniai,</w:t>
      </w:r>
      <w:r w:rsidR="009D7803" w:rsidRPr="00EF1E04">
        <w:rPr>
          <w:rFonts w:ascii="Arial" w:hAnsi="Arial" w:cs="Arial"/>
          <w:sz w:val="24"/>
          <w:szCs w:val="24"/>
        </w:rPr>
        <w:t xml:space="preserve"> Joniškio ,,Saulės“ pagrindinės mokyklos Dienos užimtumo centro lankytojai, pradinių klasių mokiniai, darželinukai. </w:t>
      </w:r>
    </w:p>
    <w:p w14:paraId="791971B0" w14:textId="77777777" w:rsidR="001C5F95" w:rsidRPr="00EF1E04" w:rsidRDefault="00264189" w:rsidP="007C23B7">
      <w:pPr>
        <w:jc w:val="both"/>
        <w:rPr>
          <w:rFonts w:ascii="Arial" w:hAnsi="Arial" w:cs="Arial"/>
          <w:sz w:val="24"/>
          <w:szCs w:val="24"/>
        </w:rPr>
      </w:pPr>
      <w:r w:rsidRPr="00EF1E04">
        <w:rPr>
          <w:rFonts w:ascii="Arial" w:hAnsi="Arial" w:cs="Arial"/>
          <w:sz w:val="24"/>
          <w:szCs w:val="24"/>
        </w:rPr>
        <w:t xml:space="preserve">Individualiose konsultacijose su kinologu dalyvavo Skaistgirio gimnazistas Vakaris </w:t>
      </w:r>
      <w:proofErr w:type="spellStart"/>
      <w:r w:rsidRPr="00EF1E04">
        <w:rPr>
          <w:rFonts w:ascii="Arial" w:hAnsi="Arial" w:cs="Arial"/>
          <w:sz w:val="24"/>
          <w:szCs w:val="24"/>
        </w:rPr>
        <w:t>Liucveitas</w:t>
      </w:r>
      <w:proofErr w:type="spellEnd"/>
      <w:r w:rsidRPr="00EF1E04">
        <w:rPr>
          <w:rFonts w:ascii="Arial" w:hAnsi="Arial" w:cs="Arial"/>
          <w:sz w:val="24"/>
          <w:szCs w:val="24"/>
        </w:rPr>
        <w:t xml:space="preserve">, Žagarės gimnazistė, abiturientė Rugilė </w:t>
      </w:r>
      <w:proofErr w:type="spellStart"/>
      <w:r w:rsidRPr="00EF1E04">
        <w:rPr>
          <w:rFonts w:ascii="Arial" w:hAnsi="Arial" w:cs="Arial"/>
          <w:sz w:val="24"/>
          <w:szCs w:val="24"/>
        </w:rPr>
        <w:t>Riškutė</w:t>
      </w:r>
      <w:proofErr w:type="spellEnd"/>
      <w:r w:rsidRPr="00EF1E04">
        <w:rPr>
          <w:rFonts w:ascii="Arial" w:hAnsi="Arial" w:cs="Arial"/>
          <w:sz w:val="24"/>
          <w:szCs w:val="24"/>
        </w:rPr>
        <w:t xml:space="preserve">. Rugilei draugiją palaikė Kamilė </w:t>
      </w:r>
      <w:proofErr w:type="spellStart"/>
      <w:r w:rsidRPr="00EF1E04">
        <w:rPr>
          <w:rFonts w:ascii="Arial" w:hAnsi="Arial" w:cs="Arial"/>
          <w:sz w:val="24"/>
          <w:szCs w:val="24"/>
        </w:rPr>
        <w:t>Žiogaitė</w:t>
      </w:r>
      <w:proofErr w:type="spellEnd"/>
      <w:r w:rsidRPr="00EF1E04">
        <w:rPr>
          <w:rFonts w:ascii="Arial" w:hAnsi="Arial" w:cs="Arial"/>
          <w:sz w:val="24"/>
          <w:szCs w:val="24"/>
        </w:rPr>
        <w:t xml:space="preserve">. Mokiniai turėjo klausimų kinologui A. </w:t>
      </w:r>
      <w:proofErr w:type="spellStart"/>
      <w:r w:rsidRPr="00EF1E04">
        <w:rPr>
          <w:rFonts w:ascii="Arial" w:hAnsi="Arial" w:cs="Arial"/>
          <w:sz w:val="24"/>
          <w:szCs w:val="24"/>
        </w:rPr>
        <w:t>Buitvidui</w:t>
      </w:r>
      <w:proofErr w:type="spellEnd"/>
      <w:r w:rsidRPr="00EF1E04">
        <w:rPr>
          <w:rFonts w:ascii="Arial" w:hAnsi="Arial" w:cs="Arial"/>
          <w:sz w:val="24"/>
          <w:szCs w:val="24"/>
        </w:rPr>
        <w:t xml:space="preserve"> apie darbo specifiką, šuns dresavimo ypatumus, karjeros galimybes, kasdienius darbo iššūkius, su kuriais tenka susidurti. </w:t>
      </w:r>
      <w:r w:rsidR="00FE428E" w:rsidRPr="00EF1E04">
        <w:rPr>
          <w:rFonts w:ascii="Arial" w:hAnsi="Arial" w:cs="Arial"/>
          <w:sz w:val="24"/>
          <w:szCs w:val="24"/>
        </w:rPr>
        <w:t>Vakaris ir Rugilė</w:t>
      </w:r>
      <w:r w:rsidR="00A63194" w:rsidRPr="00EF1E04">
        <w:rPr>
          <w:rFonts w:ascii="Arial" w:hAnsi="Arial" w:cs="Arial"/>
          <w:sz w:val="24"/>
          <w:szCs w:val="24"/>
        </w:rPr>
        <w:t xml:space="preserve"> </w:t>
      </w:r>
      <w:r w:rsidR="00B037B1" w:rsidRPr="00EF1E04">
        <w:rPr>
          <w:rFonts w:ascii="Arial" w:hAnsi="Arial" w:cs="Arial"/>
          <w:sz w:val="24"/>
          <w:szCs w:val="24"/>
        </w:rPr>
        <w:t>ateityje savo karjerą planuoja sieti</w:t>
      </w:r>
      <w:r w:rsidR="00F83C48" w:rsidRPr="00EF1E04">
        <w:rPr>
          <w:rFonts w:ascii="Arial" w:hAnsi="Arial" w:cs="Arial"/>
          <w:sz w:val="24"/>
          <w:szCs w:val="24"/>
        </w:rPr>
        <w:t xml:space="preserve"> su kinologo profesija ir yra sukaupę jau nemažai informacijos apie minėtą profesiją.  </w:t>
      </w:r>
    </w:p>
    <w:p w14:paraId="602B5875" w14:textId="77777777" w:rsidR="005D6AF5" w:rsidRPr="00EF1E04" w:rsidRDefault="005D6AF5" w:rsidP="007C23B7">
      <w:pPr>
        <w:jc w:val="both"/>
        <w:rPr>
          <w:rFonts w:ascii="Arial" w:hAnsi="Arial" w:cs="Arial"/>
          <w:sz w:val="24"/>
          <w:szCs w:val="24"/>
        </w:rPr>
      </w:pPr>
      <w:r w:rsidRPr="00EF1E04">
        <w:rPr>
          <w:rFonts w:ascii="Arial" w:hAnsi="Arial" w:cs="Arial"/>
          <w:sz w:val="24"/>
          <w:szCs w:val="24"/>
        </w:rPr>
        <w:t>Norint tapti pasieniečiu, būtina baigti vidurinę mokyklą. Stojant į Pasieniečių mokyklą papildomi balai pridedami, jei asmuo turi vairuotojo pažymėjimą (pažymėjimas, leidžiantis vairuoti B kategorijos transporto priemones su mechanine pavarų dėže), atlik</w:t>
      </w:r>
      <w:r w:rsidR="00F41D2D" w:rsidRPr="00EF1E04">
        <w:rPr>
          <w:rFonts w:ascii="Arial" w:hAnsi="Arial" w:cs="Arial"/>
          <w:sz w:val="24"/>
          <w:szCs w:val="24"/>
        </w:rPr>
        <w:t>ta nuolatinė privalomoji</w:t>
      </w:r>
      <w:r w:rsidRPr="00EF1E04">
        <w:rPr>
          <w:rFonts w:ascii="Arial" w:hAnsi="Arial" w:cs="Arial"/>
          <w:sz w:val="24"/>
          <w:szCs w:val="24"/>
        </w:rPr>
        <w:t xml:space="preserve"> p</w:t>
      </w:r>
      <w:r w:rsidR="00440E05" w:rsidRPr="00EF1E04">
        <w:rPr>
          <w:rFonts w:ascii="Arial" w:hAnsi="Arial" w:cs="Arial"/>
          <w:sz w:val="24"/>
          <w:szCs w:val="24"/>
        </w:rPr>
        <w:t>radinė karo tarnyba arba turimas bazinių karinių</w:t>
      </w:r>
      <w:r w:rsidRPr="00EF1E04">
        <w:rPr>
          <w:rFonts w:ascii="Arial" w:hAnsi="Arial" w:cs="Arial"/>
          <w:sz w:val="24"/>
          <w:szCs w:val="24"/>
        </w:rPr>
        <w:t xml:space="preserve"> mokymų baigimą patvirtinantis dokumentas, našlaičio arba pareigūno, žuvusio atliekant tarnybines pareigas</w:t>
      </w:r>
      <w:r w:rsidR="0020473F" w:rsidRPr="00EF1E04">
        <w:rPr>
          <w:rFonts w:ascii="Arial" w:hAnsi="Arial" w:cs="Arial"/>
          <w:sz w:val="24"/>
          <w:szCs w:val="24"/>
        </w:rPr>
        <w:t>,</w:t>
      </w:r>
      <w:r w:rsidRPr="00EF1E04">
        <w:rPr>
          <w:rFonts w:ascii="Arial" w:hAnsi="Arial" w:cs="Arial"/>
          <w:sz w:val="24"/>
          <w:szCs w:val="24"/>
        </w:rPr>
        <w:t xml:space="preserve"> vaiko st</w:t>
      </w:r>
      <w:r w:rsidR="00440E05" w:rsidRPr="00EF1E04">
        <w:rPr>
          <w:rFonts w:ascii="Arial" w:hAnsi="Arial" w:cs="Arial"/>
          <w:sz w:val="24"/>
          <w:szCs w:val="24"/>
        </w:rPr>
        <w:t>atusą patvirtinantis dokumentas. Taip pat</w:t>
      </w:r>
      <w:r w:rsidR="00A26111" w:rsidRPr="00EF1E04">
        <w:rPr>
          <w:rFonts w:ascii="Arial" w:hAnsi="Arial" w:cs="Arial"/>
          <w:sz w:val="24"/>
          <w:szCs w:val="24"/>
        </w:rPr>
        <w:t xml:space="preserve"> papildomų bal</w:t>
      </w:r>
      <w:r w:rsidR="00EE1D82" w:rsidRPr="00EF1E04">
        <w:rPr>
          <w:rFonts w:ascii="Arial" w:hAnsi="Arial" w:cs="Arial"/>
          <w:sz w:val="24"/>
          <w:szCs w:val="24"/>
        </w:rPr>
        <w:t>ų prideda</w:t>
      </w:r>
      <w:r w:rsidRPr="00EF1E04">
        <w:rPr>
          <w:rFonts w:ascii="Arial" w:hAnsi="Arial" w:cs="Arial"/>
          <w:sz w:val="24"/>
          <w:szCs w:val="24"/>
        </w:rPr>
        <w:t xml:space="preserve"> </w:t>
      </w:r>
      <w:r w:rsidR="00A26111" w:rsidRPr="00EF1E04">
        <w:rPr>
          <w:rFonts w:ascii="Arial" w:hAnsi="Arial" w:cs="Arial"/>
          <w:sz w:val="24"/>
          <w:szCs w:val="24"/>
        </w:rPr>
        <w:t xml:space="preserve">Jaunojo pasieniečio būrelio ar Lietuvos šaulių sąjungos nario, Generolo Povilo Plechavičiaus kadetų licėjaus kadeto pažymėjimas ar kitas tai patvirtinantis dokumentas, </w:t>
      </w:r>
      <w:r w:rsidR="00D225E0" w:rsidRPr="00EF1E04">
        <w:rPr>
          <w:rFonts w:ascii="Arial" w:hAnsi="Arial" w:cs="Arial"/>
          <w:sz w:val="24"/>
          <w:szCs w:val="24"/>
        </w:rPr>
        <w:t>a</w:t>
      </w:r>
      <w:r w:rsidR="00A26111" w:rsidRPr="00EF1E04">
        <w:rPr>
          <w:rFonts w:ascii="Arial" w:hAnsi="Arial" w:cs="Arial"/>
          <w:sz w:val="24"/>
          <w:szCs w:val="24"/>
        </w:rPr>
        <w:t>ukštojo universitetinio arba neuniversitetinio išsilavinimo dokumentas.</w:t>
      </w:r>
      <w:r w:rsidR="007C2653" w:rsidRPr="00EF1E04">
        <w:rPr>
          <w:rFonts w:ascii="Arial" w:hAnsi="Arial" w:cs="Arial"/>
          <w:sz w:val="24"/>
          <w:szCs w:val="24"/>
        </w:rPr>
        <w:t xml:space="preserve"> Jeigu stojantysis šiuo metu yra vidurinės mokyklos abiturientas ir dar neturi vidurinį išsilavinimą patvirtinančio dokumento, jį jis galės pateikti iki 2024 m. rugpjūčio 5 dienos. </w:t>
      </w:r>
    </w:p>
    <w:p w14:paraId="79ED7384" w14:textId="77777777" w:rsidR="00EE3EDB" w:rsidRPr="00EF1E04" w:rsidRDefault="00EE3EDB" w:rsidP="007C23B7">
      <w:pPr>
        <w:jc w:val="both"/>
        <w:rPr>
          <w:rFonts w:ascii="Arial" w:hAnsi="Arial" w:cs="Arial"/>
          <w:sz w:val="24"/>
          <w:szCs w:val="24"/>
        </w:rPr>
      </w:pPr>
      <w:r w:rsidRPr="00EF1E04">
        <w:rPr>
          <w:rFonts w:ascii="Arial" w:hAnsi="Arial" w:cs="Arial"/>
          <w:sz w:val="24"/>
          <w:szCs w:val="24"/>
        </w:rPr>
        <w:t xml:space="preserve">Valstybės sienos apsaugos tarnybos prie Lietuvos Respublikos vidaus reikalų ministerijos Pagėgių pasienio rinktinės Šiaulių pasienio užkardos pareigūnai nutarė toliau tęsti bendradarbiavimą su Joniškio rajono švietimo centro karjeros specialistais ugdymo karjerai srityje ir kartu vykdyti suplanuotas priemones. </w:t>
      </w:r>
    </w:p>
    <w:p w14:paraId="2A149D38" w14:textId="7CAFDAA3" w:rsidR="00EF1E04" w:rsidRDefault="0094267B" w:rsidP="007C23B7">
      <w:pPr>
        <w:jc w:val="both"/>
        <w:rPr>
          <w:noProof/>
        </w:rPr>
      </w:pPr>
      <w:r>
        <w:rPr>
          <w:noProof/>
        </w:rPr>
        <w:lastRenderedPageBreak/>
        <w:t xml:space="preserve">    </w:t>
      </w:r>
      <w:r w:rsidR="00EF1E04">
        <w:rPr>
          <w:noProof/>
        </w:rPr>
        <w:drawing>
          <wp:inline distT="0" distB="0" distL="0" distR="0" wp14:anchorId="542A1BF9" wp14:editId="6920D6BB">
            <wp:extent cx="2430780" cy="1620087"/>
            <wp:effectExtent l="0" t="0" r="7620" b="0"/>
            <wp:docPr id="1356970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0919" cy="1626845"/>
                    </a:xfrm>
                    <a:prstGeom prst="rect">
                      <a:avLst/>
                    </a:prstGeom>
                    <a:noFill/>
                    <a:ln>
                      <a:noFill/>
                    </a:ln>
                  </pic:spPr>
                </pic:pic>
              </a:graphicData>
            </a:graphic>
          </wp:inline>
        </w:drawing>
      </w:r>
      <w:r w:rsidR="00EF1E04">
        <w:rPr>
          <w:rFonts w:ascii="Times New Roman" w:hAnsi="Times New Roman" w:cs="Times New Roman"/>
          <w:sz w:val="24"/>
          <w:szCs w:val="24"/>
        </w:rPr>
        <w:t xml:space="preserve"> </w:t>
      </w:r>
      <w:r w:rsidR="00EF1E04">
        <w:rPr>
          <w:noProof/>
        </w:rPr>
        <w:t xml:space="preserve">    </w:t>
      </w:r>
      <w:r>
        <w:rPr>
          <w:noProof/>
        </w:rPr>
        <w:t xml:space="preserve">      </w:t>
      </w:r>
      <w:r w:rsidR="00EF1E04">
        <w:rPr>
          <w:noProof/>
        </w:rPr>
        <w:drawing>
          <wp:inline distT="0" distB="0" distL="0" distR="0" wp14:anchorId="51D0F2B0" wp14:editId="40070A3F">
            <wp:extent cx="2412376" cy="1607820"/>
            <wp:effectExtent l="0" t="0" r="6985" b="0"/>
            <wp:docPr id="16440023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5466" cy="1616544"/>
                    </a:xfrm>
                    <a:prstGeom prst="rect">
                      <a:avLst/>
                    </a:prstGeom>
                    <a:noFill/>
                    <a:ln>
                      <a:noFill/>
                    </a:ln>
                  </pic:spPr>
                </pic:pic>
              </a:graphicData>
            </a:graphic>
          </wp:inline>
        </w:drawing>
      </w:r>
    </w:p>
    <w:p w14:paraId="241561C8" w14:textId="47FFD705" w:rsidR="00EF1E04" w:rsidRDefault="0094267B" w:rsidP="007C23B7">
      <w:pPr>
        <w:jc w:val="both"/>
        <w:rPr>
          <w:noProof/>
        </w:rPr>
      </w:pPr>
      <w:r>
        <w:rPr>
          <w:noProof/>
        </w:rPr>
        <w:t xml:space="preserve">       </w:t>
      </w:r>
      <w:r w:rsidR="00EF1E04">
        <w:rPr>
          <w:noProof/>
        </w:rPr>
        <w:drawing>
          <wp:inline distT="0" distB="0" distL="0" distR="0" wp14:anchorId="57BB5FD3" wp14:editId="35420002">
            <wp:extent cx="2415540" cy="1609930"/>
            <wp:effectExtent l="0" t="0" r="3810" b="9525"/>
            <wp:docPr id="3325528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738" cy="1625391"/>
                    </a:xfrm>
                    <a:prstGeom prst="rect">
                      <a:avLst/>
                    </a:prstGeom>
                    <a:noFill/>
                    <a:ln>
                      <a:noFill/>
                    </a:ln>
                  </pic:spPr>
                </pic:pic>
              </a:graphicData>
            </a:graphic>
          </wp:inline>
        </w:drawing>
      </w:r>
      <w:r w:rsidR="00EF1E04">
        <w:rPr>
          <w:rFonts w:ascii="Times New Roman" w:hAnsi="Times New Roman" w:cs="Times New Roman"/>
          <w:sz w:val="24"/>
          <w:szCs w:val="24"/>
        </w:rPr>
        <w:t xml:space="preserve"> </w:t>
      </w:r>
      <w:r w:rsidR="00EF1E04">
        <w:rPr>
          <w:noProof/>
        </w:rPr>
        <w:t xml:space="preserve">      </w:t>
      </w:r>
      <w:r w:rsidR="00EF1E04">
        <w:rPr>
          <w:noProof/>
        </w:rPr>
        <w:drawing>
          <wp:inline distT="0" distB="0" distL="0" distR="0" wp14:anchorId="162AE2F7" wp14:editId="00897B0B">
            <wp:extent cx="2435241" cy="1623060"/>
            <wp:effectExtent l="0" t="0" r="3175" b="0"/>
            <wp:docPr id="11537740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2160" cy="1627671"/>
                    </a:xfrm>
                    <a:prstGeom prst="rect">
                      <a:avLst/>
                    </a:prstGeom>
                    <a:noFill/>
                    <a:ln>
                      <a:noFill/>
                    </a:ln>
                  </pic:spPr>
                </pic:pic>
              </a:graphicData>
            </a:graphic>
          </wp:inline>
        </w:drawing>
      </w:r>
    </w:p>
    <w:p w14:paraId="1CEC8C8C" w14:textId="07A8523E" w:rsidR="00EF1E04" w:rsidRDefault="0094267B" w:rsidP="007C23B7">
      <w:pPr>
        <w:jc w:val="both"/>
        <w:rPr>
          <w:noProof/>
        </w:rPr>
      </w:pPr>
      <w:r>
        <w:rPr>
          <w:noProof/>
        </w:rPr>
        <w:t xml:space="preserve">           </w:t>
      </w:r>
      <w:r w:rsidR="00EF1E04">
        <w:rPr>
          <w:noProof/>
        </w:rPr>
        <w:drawing>
          <wp:inline distT="0" distB="0" distL="0" distR="0" wp14:anchorId="36CA8706" wp14:editId="619A8913">
            <wp:extent cx="2266083" cy="1699260"/>
            <wp:effectExtent l="0" t="0" r="1270" b="0"/>
            <wp:docPr id="5672236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1810" cy="1703555"/>
                    </a:xfrm>
                    <a:prstGeom prst="rect">
                      <a:avLst/>
                    </a:prstGeom>
                    <a:noFill/>
                    <a:ln>
                      <a:noFill/>
                    </a:ln>
                  </pic:spPr>
                </pic:pic>
              </a:graphicData>
            </a:graphic>
          </wp:inline>
        </w:drawing>
      </w:r>
      <w:r w:rsidR="00EF1E04">
        <w:rPr>
          <w:rFonts w:ascii="Times New Roman" w:hAnsi="Times New Roman" w:cs="Times New Roman"/>
          <w:sz w:val="24"/>
          <w:szCs w:val="24"/>
        </w:rPr>
        <w:t xml:space="preserve">   </w:t>
      </w:r>
      <w:r w:rsidR="00EF1E04">
        <w:rPr>
          <w:noProof/>
        </w:rPr>
        <w:t xml:space="preserve">          </w:t>
      </w:r>
      <w:r w:rsidR="00EF1E04">
        <w:rPr>
          <w:noProof/>
        </w:rPr>
        <w:drawing>
          <wp:inline distT="0" distB="0" distL="0" distR="0" wp14:anchorId="68F1C8CA" wp14:editId="7612844A">
            <wp:extent cx="2247459" cy="1685294"/>
            <wp:effectExtent l="0" t="0" r="635" b="0"/>
            <wp:docPr id="1065746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84" cy="1699935"/>
                    </a:xfrm>
                    <a:prstGeom prst="rect">
                      <a:avLst/>
                    </a:prstGeom>
                    <a:noFill/>
                    <a:ln>
                      <a:noFill/>
                    </a:ln>
                  </pic:spPr>
                </pic:pic>
              </a:graphicData>
            </a:graphic>
          </wp:inline>
        </w:drawing>
      </w:r>
    </w:p>
    <w:p w14:paraId="44A023D4" w14:textId="1D8B64D7" w:rsidR="00EF1E04" w:rsidRDefault="0094267B" w:rsidP="007C23B7">
      <w:pPr>
        <w:jc w:val="both"/>
        <w:rPr>
          <w:noProof/>
        </w:rPr>
      </w:pPr>
      <w:r>
        <w:rPr>
          <w:noProof/>
        </w:rPr>
        <w:t xml:space="preserve">             </w:t>
      </w:r>
      <w:r w:rsidR="00EF1E04">
        <w:rPr>
          <w:noProof/>
        </w:rPr>
        <w:drawing>
          <wp:inline distT="0" distB="0" distL="0" distR="0" wp14:anchorId="0F35DD45" wp14:editId="088BCBB5">
            <wp:extent cx="2217420" cy="1662770"/>
            <wp:effectExtent l="0" t="0" r="0" b="0"/>
            <wp:docPr id="145254248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6165" cy="1669327"/>
                    </a:xfrm>
                    <a:prstGeom prst="rect">
                      <a:avLst/>
                    </a:prstGeom>
                    <a:noFill/>
                    <a:ln>
                      <a:noFill/>
                    </a:ln>
                  </pic:spPr>
                </pic:pic>
              </a:graphicData>
            </a:graphic>
          </wp:inline>
        </w:drawing>
      </w:r>
      <w:r w:rsidR="00EF1E04">
        <w:rPr>
          <w:rFonts w:ascii="Times New Roman" w:hAnsi="Times New Roman" w:cs="Times New Roman"/>
          <w:sz w:val="24"/>
          <w:szCs w:val="24"/>
        </w:rPr>
        <w:t xml:space="preserve"> </w:t>
      </w:r>
      <w:r w:rsidR="00EF1E04">
        <w:rPr>
          <w:noProof/>
        </w:rPr>
        <w:t xml:space="preserve">          </w:t>
      </w:r>
      <w:r>
        <w:rPr>
          <w:noProof/>
        </w:rPr>
        <w:t xml:space="preserve">  </w:t>
      </w:r>
      <w:r w:rsidR="00EF1E04">
        <w:rPr>
          <w:noProof/>
        </w:rPr>
        <w:drawing>
          <wp:inline distT="0" distB="0" distL="0" distR="0" wp14:anchorId="01F9DDA9" wp14:editId="07E8C9A1">
            <wp:extent cx="2216785" cy="1662294"/>
            <wp:effectExtent l="0" t="0" r="0" b="0"/>
            <wp:docPr id="11024117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3167" cy="1674579"/>
                    </a:xfrm>
                    <a:prstGeom prst="rect">
                      <a:avLst/>
                    </a:prstGeom>
                    <a:noFill/>
                    <a:ln>
                      <a:noFill/>
                    </a:ln>
                  </pic:spPr>
                </pic:pic>
              </a:graphicData>
            </a:graphic>
          </wp:inline>
        </w:drawing>
      </w:r>
    </w:p>
    <w:p w14:paraId="04552BF9" w14:textId="1C1CEB96" w:rsidR="00EF1E04" w:rsidRPr="00A26111" w:rsidRDefault="00EF1E04" w:rsidP="00EF1E04">
      <w:pPr>
        <w:jc w:val="center"/>
        <w:rPr>
          <w:rFonts w:ascii="Times New Roman" w:hAnsi="Times New Roman" w:cs="Times New Roman"/>
          <w:sz w:val="24"/>
          <w:szCs w:val="24"/>
        </w:rPr>
      </w:pPr>
      <w:r>
        <w:rPr>
          <w:noProof/>
        </w:rPr>
        <w:drawing>
          <wp:inline distT="0" distB="0" distL="0" distR="0" wp14:anchorId="06B2326B" wp14:editId="200200E3">
            <wp:extent cx="2029555" cy="1912620"/>
            <wp:effectExtent l="0" t="0" r="8890" b="0"/>
            <wp:docPr id="40300816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0859" cy="1913849"/>
                    </a:xfrm>
                    <a:prstGeom prst="rect">
                      <a:avLst/>
                    </a:prstGeom>
                    <a:noFill/>
                    <a:ln>
                      <a:noFill/>
                    </a:ln>
                  </pic:spPr>
                </pic:pic>
              </a:graphicData>
            </a:graphic>
          </wp:inline>
        </w:drawing>
      </w:r>
    </w:p>
    <w:sectPr w:rsidR="00EF1E04" w:rsidRPr="00A26111">
      <w:pgSz w:w="11906" w:h="16838"/>
      <w:pgMar w:top="1134" w:right="85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BA"/>
    <w:rsid w:val="00096004"/>
    <w:rsid w:val="00177355"/>
    <w:rsid w:val="001C5F95"/>
    <w:rsid w:val="0020473F"/>
    <w:rsid w:val="00264189"/>
    <w:rsid w:val="002C06C8"/>
    <w:rsid w:val="0038055A"/>
    <w:rsid w:val="00440E05"/>
    <w:rsid w:val="0050201E"/>
    <w:rsid w:val="005D6AF5"/>
    <w:rsid w:val="00756B45"/>
    <w:rsid w:val="007C23B7"/>
    <w:rsid w:val="007C2653"/>
    <w:rsid w:val="007F4B49"/>
    <w:rsid w:val="00867432"/>
    <w:rsid w:val="0094267B"/>
    <w:rsid w:val="009B29E8"/>
    <w:rsid w:val="009D7803"/>
    <w:rsid w:val="00A26111"/>
    <w:rsid w:val="00A63194"/>
    <w:rsid w:val="00A67A8C"/>
    <w:rsid w:val="00B037B1"/>
    <w:rsid w:val="00BE51A8"/>
    <w:rsid w:val="00BF5448"/>
    <w:rsid w:val="00C508AE"/>
    <w:rsid w:val="00C90CBA"/>
    <w:rsid w:val="00D225E0"/>
    <w:rsid w:val="00E34983"/>
    <w:rsid w:val="00EE1D82"/>
    <w:rsid w:val="00EE3EDB"/>
    <w:rsid w:val="00EF1E04"/>
    <w:rsid w:val="00F41D2D"/>
    <w:rsid w:val="00F83C48"/>
    <w:rsid w:val="00FE42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C331"/>
  <w15:docId w15:val="{B3DAE78E-05C5-45A2-AF78-6EE2A6BC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1959</Words>
  <Characters>1117</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Vitalija Paurienė</cp:lastModifiedBy>
  <cp:revision>6</cp:revision>
  <dcterms:created xsi:type="dcterms:W3CDTF">2024-03-27T09:43:00Z</dcterms:created>
  <dcterms:modified xsi:type="dcterms:W3CDTF">2024-03-27T11:48:00Z</dcterms:modified>
</cp:coreProperties>
</file>