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A10EC" w14:textId="4D38C7A0" w:rsidR="007E2D12" w:rsidRPr="00FF7B82" w:rsidRDefault="00FF7B82" w:rsidP="00FF7B8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bookmarkStart w:id="0" w:name="_Hlk186810393"/>
      <w:r w:rsidRPr="00FF7B82">
        <w:rPr>
          <w:rFonts w:ascii="Times New Roman" w:hAnsi="Times New Roman" w:cs="Times New Roman"/>
          <w:b/>
          <w:sz w:val="24"/>
          <w:szCs w:val="24"/>
          <w:lang w:val="lt-LT"/>
        </w:rPr>
        <w:t>TAO DIAGNOSTIKOS ĮRANKIO NAUDOJIMO 2025 M. SAUSIO 6 – 10 DIENOMIS INSTRUKCIJA MOKYKLOMS</w:t>
      </w:r>
    </w:p>
    <w:p w14:paraId="4877E628" w14:textId="77777777" w:rsidR="007E2D12" w:rsidRPr="00FF7B82" w:rsidRDefault="007E2D12" w:rsidP="00FF7B82">
      <w:pPr>
        <w:pStyle w:val="NoSpacing"/>
        <w:rPr>
          <w:rFonts w:ascii="Times New Roman" w:hAnsi="Times New Roman" w:cs="Times New Roman"/>
          <w:sz w:val="24"/>
          <w:szCs w:val="24"/>
          <w:lang w:val="lt-LT"/>
        </w:rPr>
      </w:pPr>
    </w:p>
    <w:p w14:paraId="5E93D13B" w14:textId="77777777" w:rsidR="00FF7B82" w:rsidRDefault="00FF7B82" w:rsidP="00FF7B82">
      <w:pPr>
        <w:pStyle w:val="NoSpacing"/>
        <w:rPr>
          <w:rFonts w:ascii="Times New Roman" w:hAnsi="Times New Roman" w:cs="Times New Roman"/>
          <w:sz w:val="24"/>
          <w:szCs w:val="24"/>
          <w:lang w:val="lt-LT"/>
        </w:rPr>
      </w:pPr>
    </w:p>
    <w:p w14:paraId="3AC55DC1" w14:textId="78D6AC10" w:rsidR="007E2D12" w:rsidRPr="00FF7B82" w:rsidRDefault="007E2D12" w:rsidP="00FF7B82">
      <w:pPr>
        <w:pStyle w:val="NoSpacing"/>
        <w:rPr>
          <w:rFonts w:ascii="Times New Roman" w:hAnsi="Times New Roman" w:cs="Times New Roman"/>
          <w:sz w:val="24"/>
          <w:szCs w:val="24"/>
          <w:lang w:val="lt-LT"/>
        </w:rPr>
      </w:pPr>
      <w:r w:rsidRPr="00FF7B82">
        <w:rPr>
          <w:rFonts w:ascii="Times New Roman" w:hAnsi="Times New Roman" w:cs="Times New Roman"/>
          <w:sz w:val="24"/>
          <w:szCs w:val="24"/>
          <w:lang w:val="lt-LT"/>
        </w:rPr>
        <w:t xml:space="preserve">TAO diagnostikos įrankis naudojamas: </w:t>
      </w:r>
    </w:p>
    <w:p w14:paraId="40AA8B0E" w14:textId="77777777" w:rsidR="007E2D12" w:rsidRPr="00FF7B82" w:rsidRDefault="007E2D12" w:rsidP="00FF7B82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FF7B82">
        <w:rPr>
          <w:rFonts w:ascii="Times New Roman" w:hAnsi="Times New Roman" w:cs="Times New Roman"/>
          <w:sz w:val="24"/>
          <w:szCs w:val="24"/>
          <w:lang w:val="lt-LT"/>
        </w:rPr>
        <w:t>patikrinti kompiuterinę mokinio darbo vietą, jos atitiktį techniniams reikalavimams;</w:t>
      </w:r>
    </w:p>
    <w:p w14:paraId="69A57F09" w14:textId="3F8ABA85" w:rsidR="007E2D12" w:rsidRPr="00FF7B82" w:rsidRDefault="007E2D12" w:rsidP="00FF7B82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FF7B82">
        <w:rPr>
          <w:rFonts w:ascii="Times New Roman" w:hAnsi="Times New Roman" w:cs="Times New Roman"/>
          <w:sz w:val="24"/>
          <w:szCs w:val="24"/>
          <w:lang w:val="lt-LT"/>
        </w:rPr>
        <w:t>patikrinti kompiuterinio tinklo greitaveiką</w:t>
      </w:r>
      <w:r w:rsidR="00FF7B82">
        <w:rPr>
          <w:rFonts w:ascii="Times New Roman" w:hAnsi="Times New Roman" w:cs="Times New Roman"/>
          <w:sz w:val="24"/>
          <w:szCs w:val="24"/>
          <w:lang w:val="lt-LT"/>
        </w:rPr>
        <w:t>.</w:t>
      </w:r>
      <w:r w:rsidRPr="00FF7B82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</w:p>
    <w:p w14:paraId="27773956" w14:textId="77777777" w:rsidR="00FF7B82" w:rsidRPr="00FF7B82" w:rsidRDefault="00FF7B82" w:rsidP="00FF7B82">
      <w:pPr>
        <w:pStyle w:val="NoSpacing"/>
        <w:rPr>
          <w:rFonts w:ascii="Times New Roman" w:hAnsi="Times New Roman" w:cs="Times New Roman"/>
          <w:sz w:val="24"/>
          <w:szCs w:val="24"/>
          <w:lang w:val="lt-LT"/>
        </w:rPr>
      </w:pPr>
    </w:p>
    <w:p w14:paraId="300F4D96" w14:textId="77777777" w:rsidR="00FF7B82" w:rsidRDefault="007E2D12" w:rsidP="00FF7B82">
      <w:pPr>
        <w:pStyle w:val="NoSpacing"/>
        <w:rPr>
          <w:rFonts w:ascii="Times New Roman" w:hAnsi="Times New Roman" w:cs="Times New Roman"/>
          <w:sz w:val="24"/>
          <w:szCs w:val="24"/>
          <w:lang w:val="lt-LT"/>
        </w:rPr>
      </w:pPr>
      <w:r w:rsidRPr="00FF7B82">
        <w:rPr>
          <w:rFonts w:ascii="Times New Roman" w:hAnsi="Times New Roman" w:cs="Times New Roman"/>
          <w:sz w:val="24"/>
          <w:szCs w:val="24"/>
          <w:lang w:val="lt-LT"/>
        </w:rPr>
        <w:t xml:space="preserve">Jei mokykloje yra skirtingų techninių parametrų kompiuteriai, </w:t>
      </w:r>
      <w:r w:rsidRPr="00FF7B82">
        <w:rPr>
          <w:rFonts w:ascii="Times New Roman" w:hAnsi="Times New Roman" w:cs="Times New Roman"/>
          <w:b/>
          <w:sz w:val="24"/>
          <w:szCs w:val="24"/>
          <w:lang w:val="lt-LT"/>
        </w:rPr>
        <w:t>rekomenduojame</w:t>
      </w:r>
      <w:r w:rsidRPr="00FF7B82">
        <w:rPr>
          <w:rFonts w:ascii="Times New Roman" w:hAnsi="Times New Roman" w:cs="Times New Roman"/>
          <w:sz w:val="24"/>
          <w:szCs w:val="24"/>
          <w:lang w:val="lt-LT"/>
        </w:rPr>
        <w:t xml:space="preserve"> diagnostiką atlikti kiekvienai tokių kompiuterių grupei. </w:t>
      </w:r>
    </w:p>
    <w:p w14:paraId="307FE4D6" w14:textId="77777777" w:rsidR="00FF7B82" w:rsidRDefault="00FF7B82" w:rsidP="00FF7B82">
      <w:pPr>
        <w:pStyle w:val="NoSpacing"/>
        <w:rPr>
          <w:rFonts w:ascii="Times New Roman" w:hAnsi="Times New Roman" w:cs="Times New Roman"/>
          <w:sz w:val="24"/>
          <w:szCs w:val="24"/>
          <w:lang w:val="lt-LT"/>
        </w:rPr>
      </w:pPr>
    </w:p>
    <w:p w14:paraId="70CC5BD2" w14:textId="56204EE7" w:rsidR="007E2D12" w:rsidRPr="00FF7B82" w:rsidRDefault="007E2D12" w:rsidP="00FF7B82">
      <w:pPr>
        <w:pStyle w:val="NoSpacing"/>
        <w:rPr>
          <w:rFonts w:ascii="Times New Roman" w:hAnsi="Times New Roman" w:cs="Times New Roman"/>
          <w:sz w:val="24"/>
          <w:szCs w:val="24"/>
          <w:lang w:val="lt-LT"/>
        </w:rPr>
      </w:pPr>
      <w:r w:rsidRPr="00FF7B82">
        <w:rPr>
          <w:rFonts w:ascii="Times New Roman" w:hAnsi="Times New Roman" w:cs="Times New Roman"/>
          <w:sz w:val="24"/>
          <w:szCs w:val="24"/>
          <w:lang w:val="lt-LT"/>
        </w:rPr>
        <w:t xml:space="preserve">Jei kompiuterių klasės sujungtos į skirtingus kompiuterių tinklo segmentus (pvz.: kiekviena klasė turi savo atskirą maršrutizatorių), tuomet taip pat rekomenduojame paleisti diagnostinį įrankį bent viename tokios grupės kompiuteryje. </w:t>
      </w:r>
    </w:p>
    <w:p w14:paraId="495A2427" w14:textId="77777777" w:rsidR="00FF7B82" w:rsidRPr="00FF7B82" w:rsidRDefault="00FF7B82" w:rsidP="00FF7B82">
      <w:pPr>
        <w:pStyle w:val="NoSpacing"/>
        <w:rPr>
          <w:rFonts w:ascii="Times New Roman" w:hAnsi="Times New Roman" w:cs="Times New Roman"/>
          <w:sz w:val="24"/>
          <w:szCs w:val="24"/>
          <w:lang w:val="lt-LT"/>
        </w:rPr>
      </w:pPr>
    </w:p>
    <w:p w14:paraId="453115FD" w14:textId="23DF5204" w:rsidR="007E2D12" w:rsidRPr="00FF7B82" w:rsidRDefault="007E2D12" w:rsidP="00FF7B82">
      <w:pPr>
        <w:pStyle w:val="NoSpacing"/>
        <w:rPr>
          <w:rFonts w:ascii="Times New Roman" w:hAnsi="Times New Roman" w:cs="Times New Roman"/>
          <w:sz w:val="24"/>
          <w:szCs w:val="24"/>
          <w:lang w:val="lt-LT"/>
        </w:rPr>
      </w:pPr>
      <w:r w:rsidRPr="00FF7B82">
        <w:rPr>
          <w:rFonts w:ascii="Times New Roman" w:hAnsi="Times New Roman" w:cs="Times New Roman"/>
          <w:b/>
          <w:sz w:val="24"/>
          <w:szCs w:val="24"/>
          <w:lang w:val="lt-LT"/>
        </w:rPr>
        <w:t>Diagnostinio įrankio adresas</w:t>
      </w:r>
      <w:r w:rsidRPr="00FF7B82">
        <w:rPr>
          <w:rFonts w:ascii="Times New Roman" w:hAnsi="Times New Roman" w:cs="Times New Roman"/>
          <w:sz w:val="24"/>
          <w:szCs w:val="24"/>
          <w:lang w:val="lt-LT"/>
        </w:rPr>
        <w:t xml:space="preserve">: </w:t>
      </w:r>
      <w:hyperlink r:id="rId8" w:history="1">
        <w:r w:rsidRPr="00FF7B82">
          <w:rPr>
            <w:rStyle w:val="Hyperlink"/>
            <w:rFonts w:ascii="Times New Roman" w:hAnsi="Times New Roman" w:cs="Times New Roman"/>
            <w:sz w:val="24"/>
            <w:szCs w:val="24"/>
            <w:lang w:val="lt-LT"/>
          </w:rPr>
          <w:t>https://nsa-diagnostic-nsa-prod.prod.gcp-eu.taocloud.org</w:t>
        </w:r>
      </w:hyperlink>
      <w:r w:rsidRPr="00FF7B82">
        <w:rPr>
          <w:rFonts w:ascii="Times New Roman" w:hAnsi="Times New Roman" w:cs="Times New Roman"/>
          <w:sz w:val="24"/>
          <w:szCs w:val="24"/>
          <w:lang w:val="lt-LT"/>
        </w:rPr>
        <w:t xml:space="preserve">   </w:t>
      </w:r>
    </w:p>
    <w:bookmarkEnd w:id="0"/>
    <w:p w14:paraId="3150FC01" w14:textId="77777777" w:rsidR="00C051F2" w:rsidRPr="00FF7B82" w:rsidRDefault="00C051F2" w:rsidP="00FF7B82">
      <w:pPr>
        <w:pStyle w:val="NoSpacing"/>
        <w:rPr>
          <w:rFonts w:ascii="Times New Roman" w:hAnsi="Times New Roman" w:cs="Times New Roman"/>
          <w:sz w:val="24"/>
          <w:szCs w:val="24"/>
          <w:lang w:val="lt-LT"/>
        </w:rPr>
      </w:pPr>
    </w:p>
    <w:p w14:paraId="07255D2F" w14:textId="77777777" w:rsidR="007E2D12" w:rsidRPr="00FF7B82" w:rsidRDefault="007E2D12" w:rsidP="00FF7B82">
      <w:pPr>
        <w:pStyle w:val="NoSpacing"/>
        <w:rPr>
          <w:rFonts w:ascii="Times New Roman" w:hAnsi="Times New Roman" w:cs="Times New Roman"/>
          <w:sz w:val="24"/>
          <w:szCs w:val="24"/>
          <w:lang w:val="lt-LT"/>
        </w:rPr>
      </w:pPr>
      <w:r w:rsidRPr="00FF7B82">
        <w:rPr>
          <w:rFonts w:ascii="Times New Roman" w:hAnsi="Times New Roman" w:cs="Times New Roman"/>
          <w:b/>
          <w:sz w:val="24"/>
          <w:szCs w:val="24"/>
          <w:u w:val="single"/>
          <w:lang w:val="lt-LT"/>
        </w:rPr>
        <w:t>1 žingsnis</w:t>
      </w:r>
      <w:r w:rsidRPr="00FF7B82">
        <w:rPr>
          <w:rFonts w:ascii="Times New Roman" w:hAnsi="Times New Roman" w:cs="Times New Roman"/>
          <w:sz w:val="24"/>
          <w:szCs w:val="24"/>
          <w:lang w:val="lt-LT"/>
        </w:rPr>
        <w:t>. Naršyklėje atveriame diagnostinio įrankio langą. Atsidariusiame lange užpildome prašomą informaciją. Kompiuterio pavadinimas gali būti panaudotas skirtingų techninių parametrų kompiuterių grupei pavadinti, pvz.: „Didesnio našumo kompiuteriai“, „Nešiojami kompiuteriai“, „2 aukšto klasė“ ir t.t. Užpildžius reikalingus laukelius, spaudžiame mygtuką „Įvesti“.</w:t>
      </w:r>
    </w:p>
    <w:p w14:paraId="3F74987C" w14:textId="77777777" w:rsidR="007E2D12" w:rsidRPr="00FF7B82" w:rsidRDefault="007E2D12" w:rsidP="00FF7B82">
      <w:pPr>
        <w:pStyle w:val="NoSpacing"/>
        <w:rPr>
          <w:rFonts w:ascii="Times New Roman" w:hAnsi="Times New Roman" w:cs="Times New Roman"/>
          <w:sz w:val="24"/>
          <w:szCs w:val="24"/>
          <w:lang w:val="lt-LT"/>
        </w:rPr>
      </w:pPr>
      <w:r w:rsidRPr="00FF7B82">
        <w:rPr>
          <w:rFonts w:ascii="Times New Roman" w:hAnsi="Times New Roman" w:cs="Times New Roman"/>
          <w:noProof/>
          <w:sz w:val="24"/>
          <w:szCs w:val="24"/>
          <w:lang w:val="lt-LT"/>
        </w:rPr>
        <w:drawing>
          <wp:inline distT="0" distB="0" distL="0" distR="0" wp14:anchorId="7ADA8AD4" wp14:editId="2D0CD6E3">
            <wp:extent cx="5457825" cy="3426798"/>
            <wp:effectExtent l="114300" t="114300" r="142875" b="154940"/>
            <wp:docPr id="2" name="Picture 2" descr="1zingsn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1zingsni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5257" cy="3431464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38D6BBE3" w14:textId="77777777" w:rsidR="00C051F2" w:rsidRPr="00FF7B82" w:rsidRDefault="00C051F2" w:rsidP="00FF7B8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  <w:lang w:val="lt-LT"/>
        </w:rPr>
      </w:pPr>
    </w:p>
    <w:p w14:paraId="399C457B" w14:textId="77777777" w:rsidR="00FF7B82" w:rsidRPr="00FF7B82" w:rsidRDefault="00FF7B82" w:rsidP="00FF7B8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  <w:lang w:val="lt-LT"/>
        </w:rPr>
      </w:pPr>
    </w:p>
    <w:p w14:paraId="2FE27A94" w14:textId="77777777" w:rsidR="00FF7B82" w:rsidRPr="00FF7B82" w:rsidRDefault="00FF7B82" w:rsidP="00FF7B8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  <w:lang w:val="lt-LT"/>
        </w:rPr>
      </w:pPr>
    </w:p>
    <w:p w14:paraId="79058C6E" w14:textId="6B8D9DD3" w:rsidR="00FF7B82" w:rsidRDefault="00FF7B82" w:rsidP="00FF7B8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  <w:lang w:val="lt-LT"/>
        </w:rPr>
      </w:pPr>
    </w:p>
    <w:p w14:paraId="32EC8C5B" w14:textId="77777777" w:rsidR="00FF7B82" w:rsidRPr="00FF7B82" w:rsidRDefault="00FF7B82" w:rsidP="00FF7B8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  <w:lang w:val="lt-LT"/>
        </w:rPr>
      </w:pPr>
    </w:p>
    <w:p w14:paraId="6760CF92" w14:textId="77777777" w:rsidR="00FF7B82" w:rsidRPr="00FF7B82" w:rsidRDefault="00FF7B82" w:rsidP="00FF7B8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  <w:lang w:val="lt-LT"/>
        </w:rPr>
      </w:pPr>
    </w:p>
    <w:p w14:paraId="770AA0AA" w14:textId="48224ED7" w:rsidR="007E2D12" w:rsidRPr="00FF7B82" w:rsidRDefault="007E2D12" w:rsidP="00FF7B82">
      <w:pPr>
        <w:pStyle w:val="NoSpacing"/>
        <w:rPr>
          <w:rFonts w:ascii="Times New Roman" w:hAnsi="Times New Roman" w:cs="Times New Roman"/>
          <w:sz w:val="24"/>
          <w:szCs w:val="24"/>
          <w:lang w:val="lt-LT"/>
        </w:rPr>
      </w:pPr>
      <w:r w:rsidRPr="00FF7B82">
        <w:rPr>
          <w:rFonts w:ascii="Times New Roman" w:hAnsi="Times New Roman" w:cs="Times New Roman"/>
          <w:b/>
          <w:sz w:val="24"/>
          <w:szCs w:val="24"/>
          <w:u w:val="single"/>
          <w:lang w:val="lt-LT"/>
        </w:rPr>
        <w:lastRenderedPageBreak/>
        <w:t>2 žingsnis</w:t>
      </w:r>
      <w:r w:rsidRPr="00FF7B82">
        <w:rPr>
          <w:rFonts w:ascii="Times New Roman" w:hAnsi="Times New Roman" w:cs="Times New Roman"/>
          <w:sz w:val="24"/>
          <w:szCs w:val="24"/>
          <w:lang w:val="lt-LT"/>
        </w:rPr>
        <w:t>. Šiame žingsnyje klausiama</w:t>
      </w:r>
      <w:r w:rsidR="00FF7B82">
        <w:rPr>
          <w:rFonts w:ascii="Times New Roman" w:hAnsi="Times New Roman" w:cs="Times New Roman"/>
          <w:sz w:val="24"/>
          <w:szCs w:val="24"/>
          <w:lang w:val="lt-LT"/>
        </w:rPr>
        <w:t>,</w:t>
      </w:r>
      <w:r w:rsidRPr="00FF7B82">
        <w:rPr>
          <w:rFonts w:ascii="Times New Roman" w:hAnsi="Times New Roman" w:cs="Times New Roman"/>
          <w:sz w:val="24"/>
          <w:szCs w:val="24"/>
          <w:lang w:val="lt-LT"/>
        </w:rPr>
        <w:t xml:space="preserve"> ar mokykloje bus vykdomas kalbėjimo dalies patikrinimas. Spauskite „</w:t>
      </w:r>
      <w:r w:rsidRPr="00FF7B82">
        <w:rPr>
          <w:rFonts w:ascii="Times New Roman" w:hAnsi="Times New Roman" w:cs="Times New Roman"/>
          <w:b/>
          <w:sz w:val="24"/>
          <w:szCs w:val="24"/>
          <w:lang w:val="lt-LT"/>
        </w:rPr>
        <w:t>NE</w:t>
      </w:r>
      <w:r w:rsidRPr="00FF7B82">
        <w:rPr>
          <w:rFonts w:ascii="Times New Roman" w:hAnsi="Times New Roman" w:cs="Times New Roman"/>
          <w:sz w:val="24"/>
          <w:szCs w:val="24"/>
          <w:lang w:val="lt-LT"/>
        </w:rPr>
        <w:t>“.</w:t>
      </w:r>
    </w:p>
    <w:p w14:paraId="6DC28EDE" w14:textId="77777777" w:rsidR="007E2D12" w:rsidRPr="00FF7B82" w:rsidRDefault="007E2D12" w:rsidP="00FF7B82">
      <w:pPr>
        <w:pStyle w:val="NoSpacing"/>
        <w:rPr>
          <w:rFonts w:ascii="Times New Roman" w:hAnsi="Times New Roman" w:cs="Times New Roman"/>
          <w:sz w:val="24"/>
          <w:szCs w:val="24"/>
          <w:lang w:val="lt-LT"/>
        </w:rPr>
      </w:pPr>
      <w:r w:rsidRPr="00FF7B82">
        <w:rPr>
          <w:rFonts w:ascii="Times New Roman" w:hAnsi="Times New Roman" w:cs="Times New Roman"/>
          <w:noProof/>
          <w:sz w:val="24"/>
          <w:szCs w:val="24"/>
          <w:lang w:val="lt-LT"/>
        </w:rPr>
        <w:drawing>
          <wp:inline distT="0" distB="0" distL="0" distR="0" wp14:anchorId="609C7D48" wp14:editId="4D436876">
            <wp:extent cx="3623733" cy="2354054"/>
            <wp:effectExtent l="101600" t="101600" r="110490" b="135255"/>
            <wp:docPr id="3" name="Picture 3" descr="2zingsn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2zingsni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4652" cy="2367644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5BEFD741" w14:textId="77777777" w:rsidR="007E2D12" w:rsidRPr="00FF7B82" w:rsidRDefault="007E2D12" w:rsidP="00FF7B82">
      <w:pPr>
        <w:pStyle w:val="NoSpacing"/>
        <w:rPr>
          <w:rFonts w:ascii="Times New Roman" w:hAnsi="Times New Roman" w:cs="Times New Roman"/>
          <w:sz w:val="24"/>
          <w:szCs w:val="24"/>
          <w:lang w:val="lt-LT"/>
        </w:rPr>
      </w:pPr>
    </w:p>
    <w:p w14:paraId="1B21B527" w14:textId="77777777" w:rsidR="007E2D12" w:rsidRPr="00FF7B82" w:rsidRDefault="007E2D12" w:rsidP="00FF7B82">
      <w:pPr>
        <w:pStyle w:val="NoSpacing"/>
        <w:rPr>
          <w:rFonts w:ascii="Times New Roman" w:hAnsi="Times New Roman" w:cs="Times New Roman"/>
          <w:sz w:val="24"/>
          <w:szCs w:val="24"/>
          <w:lang w:val="lt-LT"/>
        </w:rPr>
      </w:pPr>
      <w:r w:rsidRPr="00FF7B82">
        <w:rPr>
          <w:rFonts w:ascii="Times New Roman" w:hAnsi="Times New Roman" w:cs="Times New Roman"/>
          <w:b/>
          <w:sz w:val="24"/>
          <w:szCs w:val="24"/>
          <w:u w:val="single"/>
          <w:lang w:val="lt-LT"/>
        </w:rPr>
        <w:t>3 žingsnis</w:t>
      </w:r>
      <w:r w:rsidRPr="00FF7B82">
        <w:rPr>
          <w:rFonts w:ascii="Times New Roman" w:hAnsi="Times New Roman" w:cs="Times New Roman"/>
          <w:sz w:val="24"/>
          <w:szCs w:val="24"/>
          <w:lang w:val="lt-LT"/>
        </w:rPr>
        <w:t>. Vykdomas kompiuterio naršyklės suderinamumo bei kompiuterinio tinklo greitaveikos patikrinimas. Reikia sulaukti, kol procesas pasibaigs ir bus automatiškai parodytas diagnostikos rezultatas.</w:t>
      </w:r>
    </w:p>
    <w:p w14:paraId="772F5927" w14:textId="77777777" w:rsidR="007E2D12" w:rsidRPr="00FF7B82" w:rsidRDefault="007E2D12" w:rsidP="00FF7B82">
      <w:pPr>
        <w:pStyle w:val="NoSpacing"/>
        <w:rPr>
          <w:rFonts w:ascii="Times New Roman" w:hAnsi="Times New Roman" w:cs="Times New Roman"/>
          <w:sz w:val="24"/>
          <w:szCs w:val="24"/>
          <w:lang w:val="lt-LT"/>
        </w:rPr>
      </w:pPr>
      <w:r w:rsidRPr="00FF7B82">
        <w:rPr>
          <w:rFonts w:ascii="Times New Roman" w:hAnsi="Times New Roman" w:cs="Times New Roman"/>
          <w:noProof/>
          <w:sz w:val="24"/>
          <w:szCs w:val="24"/>
          <w:lang w:val="lt-LT"/>
        </w:rPr>
        <w:drawing>
          <wp:inline distT="0" distB="0" distL="0" distR="0" wp14:anchorId="1E839D62" wp14:editId="3A398541">
            <wp:extent cx="5943600" cy="2399030"/>
            <wp:effectExtent l="76200" t="50800" r="76200" b="9017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9903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noFill/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6E7C3203" w14:textId="77777777" w:rsidR="007E2D12" w:rsidRPr="00FF7B82" w:rsidRDefault="007E2D12" w:rsidP="00FF7B82">
      <w:pPr>
        <w:pStyle w:val="NoSpacing"/>
        <w:rPr>
          <w:rFonts w:ascii="Times New Roman" w:hAnsi="Times New Roman" w:cs="Times New Roman"/>
          <w:sz w:val="24"/>
          <w:szCs w:val="24"/>
          <w:lang w:val="lt-LT"/>
        </w:rPr>
      </w:pPr>
    </w:p>
    <w:p w14:paraId="3F394A60" w14:textId="77777777" w:rsidR="007E2D12" w:rsidRPr="00FF7B82" w:rsidRDefault="007E2D12" w:rsidP="00FF7B82">
      <w:pPr>
        <w:pStyle w:val="NoSpacing"/>
        <w:rPr>
          <w:rFonts w:ascii="Times New Roman" w:hAnsi="Times New Roman" w:cs="Times New Roman"/>
          <w:sz w:val="24"/>
          <w:szCs w:val="24"/>
          <w:lang w:val="lt-LT"/>
        </w:rPr>
      </w:pPr>
      <w:r w:rsidRPr="00FF7B82">
        <w:rPr>
          <w:rFonts w:ascii="Times New Roman" w:hAnsi="Times New Roman" w:cs="Times New Roman"/>
          <w:b/>
          <w:sz w:val="24"/>
          <w:szCs w:val="24"/>
          <w:u w:val="single"/>
          <w:lang w:val="lt-LT"/>
        </w:rPr>
        <w:t>4 žingsnis</w:t>
      </w:r>
      <w:r w:rsidRPr="00FF7B82">
        <w:rPr>
          <w:rFonts w:ascii="Times New Roman" w:hAnsi="Times New Roman" w:cs="Times New Roman"/>
          <w:sz w:val="24"/>
          <w:szCs w:val="24"/>
          <w:lang w:val="lt-LT"/>
        </w:rPr>
        <w:t>. Patikrinimo rezultatai.</w:t>
      </w:r>
    </w:p>
    <w:p w14:paraId="13E71B7F" w14:textId="77777777" w:rsidR="007E2D12" w:rsidRPr="00FF7B82" w:rsidRDefault="007E2D12" w:rsidP="00FF7B82">
      <w:pPr>
        <w:pStyle w:val="NoSpacing"/>
        <w:rPr>
          <w:rFonts w:ascii="Times New Roman" w:hAnsi="Times New Roman" w:cs="Times New Roman"/>
          <w:sz w:val="24"/>
          <w:szCs w:val="24"/>
          <w:lang w:val="lt-LT"/>
        </w:rPr>
      </w:pPr>
    </w:p>
    <w:p w14:paraId="241689B7" w14:textId="55AC68CA" w:rsidR="007E2D12" w:rsidRDefault="007E2D12" w:rsidP="00FF7B82">
      <w:pPr>
        <w:pStyle w:val="NoSpacing"/>
        <w:rPr>
          <w:rFonts w:ascii="Times New Roman" w:hAnsi="Times New Roman" w:cs="Times New Roman"/>
          <w:sz w:val="24"/>
          <w:szCs w:val="24"/>
          <w:lang w:val="lt-LT"/>
        </w:rPr>
      </w:pPr>
      <w:r w:rsidRPr="00FF7B82">
        <w:rPr>
          <w:rFonts w:ascii="Times New Roman" w:hAnsi="Times New Roman" w:cs="Times New Roman"/>
          <w:sz w:val="24"/>
          <w:szCs w:val="24"/>
          <w:lang w:val="lt-LT"/>
        </w:rPr>
        <w:t>SISTEMA ATITINKA TECHNINIUS REIKALAVIMUS</w:t>
      </w:r>
    </w:p>
    <w:p w14:paraId="0FADFC43" w14:textId="77777777" w:rsidR="007E2D12" w:rsidRPr="00FF7B82" w:rsidRDefault="007E2D12" w:rsidP="00FF7B82">
      <w:pPr>
        <w:pStyle w:val="NoSpacing"/>
        <w:rPr>
          <w:rFonts w:ascii="Times New Roman" w:hAnsi="Times New Roman" w:cs="Times New Roman"/>
          <w:sz w:val="24"/>
          <w:szCs w:val="24"/>
          <w:lang w:val="lt-LT"/>
        </w:rPr>
      </w:pPr>
      <w:r w:rsidRPr="00FF7B82">
        <w:rPr>
          <w:rFonts w:ascii="Times New Roman" w:hAnsi="Times New Roman" w:cs="Times New Roman"/>
          <w:sz w:val="24"/>
          <w:szCs w:val="24"/>
          <w:lang w:val="lt-LT"/>
        </w:rPr>
        <w:t>Jei tikrinta kompiuterinė darbo vieta bei tinklo pralaidumas atitinka techninius reikalavimus, matysite pranešimo tekstą apie atitikimą žaliame informaciniame laukelyje.</w:t>
      </w:r>
    </w:p>
    <w:p w14:paraId="20B35475" w14:textId="77777777" w:rsidR="007E2D12" w:rsidRPr="00FF7B82" w:rsidRDefault="007E2D12" w:rsidP="00FF7B82">
      <w:pPr>
        <w:pStyle w:val="NoSpacing"/>
        <w:rPr>
          <w:rFonts w:ascii="Times New Roman" w:hAnsi="Times New Roman" w:cs="Times New Roman"/>
          <w:sz w:val="24"/>
          <w:szCs w:val="24"/>
          <w:lang w:val="lt-LT"/>
        </w:rPr>
      </w:pPr>
      <w:r w:rsidRPr="00FF7B82">
        <w:rPr>
          <w:rFonts w:ascii="Times New Roman" w:hAnsi="Times New Roman" w:cs="Times New Roman"/>
          <w:noProof/>
          <w:sz w:val="24"/>
          <w:szCs w:val="24"/>
          <w:lang w:val="lt-LT"/>
        </w:rPr>
        <w:lastRenderedPageBreak/>
        <w:drawing>
          <wp:inline distT="0" distB="0" distL="0" distR="0" wp14:anchorId="4BB9E17C" wp14:editId="103E51DD">
            <wp:extent cx="5334000" cy="3187293"/>
            <wp:effectExtent l="114300" t="114300" r="152400" b="14668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347685" cy="3195471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1ABBD63C" w14:textId="77777777" w:rsidR="007E2D12" w:rsidRPr="00FF7B82" w:rsidRDefault="007E2D12" w:rsidP="00FF7B82">
      <w:pPr>
        <w:pStyle w:val="NoSpacing"/>
        <w:rPr>
          <w:rFonts w:ascii="Times New Roman" w:hAnsi="Times New Roman" w:cs="Times New Roman"/>
          <w:sz w:val="24"/>
          <w:szCs w:val="24"/>
          <w:lang w:val="lt-LT"/>
        </w:rPr>
      </w:pPr>
    </w:p>
    <w:p w14:paraId="5438D95B" w14:textId="7F841F0D" w:rsidR="007E2D12" w:rsidRPr="00FF7B82" w:rsidRDefault="007E2D12" w:rsidP="00FF7B82">
      <w:pPr>
        <w:pStyle w:val="NoSpacing"/>
        <w:rPr>
          <w:rFonts w:ascii="Times New Roman" w:hAnsi="Times New Roman" w:cs="Times New Roman"/>
          <w:sz w:val="24"/>
          <w:szCs w:val="24"/>
          <w:lang w:val="lt-LT"/>
        </w:rPr>
      </w:pPr>
      <w:r w:rsidRPr="00FF7B82">
        <w:rPr>
          <w:rFonts w:ascii="Times New Roman" w:hAnsi="Times New Roman" w:cs="Times New Roman"/>
          <w:sz w:val="24"/>
          <w:szCs w:val="24"/>
          <w:lang w:val="lt-LT"/>
        </w:rPr>
        <w:t>SISTEMA NEATITINKA TECHNINIŲ REIKALAVIMŲ</w:t>
      </w:r>
    </w:p>
    <w:p w14:paraId="23F759B1" w14:textId="1C6C1F52" w:rsidR="007E2D12" w:rsidRPr="00FF7B82" w:rsidRDefault="007E2D12" w:rsidP="00FF7B82">
      <w:pPr>
        <w:pStyle w:val="NoSpacing"/>
        <w:rPr>
          <w:rFonts w:ascii="Times New Roman" w:hAnsi="Times New Roman" w:cs="Times New Roman"/>
          <w:sz w:val="24"/>
          <w:szCs w:val="24"/>
          <w:lang w:val="lt-LT"/>
        </w:rPr>
      </w:pPr>
      <w:r w:rsidRPr="00FF7B82">
        <w:rPr>
          <w:rFonts w:ascii="Times New Roman" w:hAnsi="Times New Roman" w:cs="Times New Roman"/>
          <w:sz w:val="24"/>
          <w:szCs w:val="24"/>
          <w:lang w:val="lt-LT"/>
        </w:rPr>
        <w:t>Jei bent vienas parametras neatitinka keliamų techninių reikalavimų (pvz. naršyklė yra per sena), matysite raudoną žaibo piktogramą šalia jo, taip pat pranešimo tekstą raudoname informaciniame laukelyje.</w:t>
      </w:r>
    </w:p>
    <w:p w14:paraId="6338A8C6" w14:textId="235D69F2" w:rsidR="007E2D12" w:rsidRPr="00FF7B82" w:rsidRDefault="007E2D12" w:rsidP="00FF7B82">
      <w:pPr>
        <w:pStyle w:val="NoSpacing"/>
        <w:rPr>
          <w:rFonts w:ascii="Times New Roman" w:hAnsi="Times New Roman" w:cs="Times New Roman"/>
          <w:sz w:val="24"/>
          <w:szCs w:val="24"/>
          <w:lang w:val="lt-LT"/>
        </w:rPr>
      </w:pPr>
      <w:r w:rsidRPr="00157EAF">
        <w:rPr>
          <w:rFonts w:ascii="Times New Roman" w:hAnsi="Times New Roman" w:cs="Times New Roman"/>
          <w:b/>
          <w:sz w:val="24"/>
          <w:szCs w:val="24"/>
          <w:lang w:val="lt-LT"/>
        </w:rPr>
        <w:t xml:space="preserve">Tokiu atveju </w:t>
      </w:r>
      <w:r w:rsidR="00157EAF" w:rsidRPr="00157EAF">
        <w:rPr>
          <w:rFonts w:ascii="Times New Roman" w:hAnsi="Times New Roman" w:cs="Times New Roman"/>
          <w:b/>
          <w:sz w:val="24"/>
          <w:szCs w:val="24"/>
          <w:lang w:val="lt-LT" w:eastAsia="lt-LT"/>
        </w:rPr>
        <w:t>paruošta darbo vieta nerekomenduojame vykdyti patikrinimo</w:t>
      </w:r>
      <w:r w:rsidR="00157EAF" w:rsidRPr="00157EAF">
        <w:rPr>
          <w:rFonts w:ascii="Times New Roman" w:hAnsi="Times New Roman" w:cs="Times New Roman"/>
          <w:sz w:val="24"/>
          <w:szCs w:val="24"/>
          <w:lang w:val="lt-LT" w:eastAsia="lt-LT"/>
        </w:rPr>
        <w:t>.</w:t>
      </w:r>
    </w:p>
    <w:p w14:paraId="0FAFAD18" w14:textId="77777777" w:rsidR="007E2D12" w:rsidRPr="00FF7B82" w:rsidRDefault="007E2D12" w:rsidP="00FF7B82">
      <w:pPr>
        <w:pStyle w:val="NoSpacing"/>
        <w:rPr>
          <w:rFonts w:ascii="Times New Roman" w:hAnsi="Times New Roman" w:cs="Times New Roman"/>
          <w:sz w:val="24"/>
          <w:szCs w:val="24"/>
          <w:lang w:val="lt-LT"/>
        </w:rPr>
      </w:pPr>
    </w:p>
    <w:p w14:paraId="7670F7EB" w14:textId="77777777" w:rsidR="007E2D12" w:rsidRPr="00FF7B82" w:rsidRDefault="007E2D12" w:rsidP="00FF7B82">
      <w:pPr>
        <w:pStyle w:val="NoSpacing"/>
        <w:rPr>
          <w:rFonts w:ascii="Times New Roman" w:hAnsi="Times New Roman" w:cs="Times New Roman"/>
          <w:sz w:val="24"/>
          <w:szCs w:val="24"/>
          <w:lang w:val="lt-LT"/>
        </w:rPr>
      </w:pPr>
      <w:r w:rsidRPr="00FF7B82">
        <w:rPr>
          <w:rFonts w:ascii="Times New Roman" w:hAnsi="Times New Roman" w:cs="Times New Roman"/>
          <w:noProof/>
          <w:sz w:val="24"/>
          <w:szCs w:val="24"/>
          <w:lang w:val="lt-LT"/>
        </w:rPr>
        <w:drawing>
          <wp:inline distT="0" distB="0" distL="0" distR="0" wp14:anchorId="2E613C1F" wp14:editId="51752A1A">
            <wp:extent cx="5166360" cy="3798047"/>
            <wp:effectExtent l="133350" t="114300" r="129540" b="16446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10zingsnis_fail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79642" cy="3807811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66E3DF04" w14:textId="1270CD6A" w:rsidR="007E2D12" w:rsidRPr="00FF7B82" w:rsidRDefault="00FF7B82" w:rsidP="00FF7B82">
      <w:pPr>
        <w:pStyle w:val="NoSpacing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FF7B82">
        <w:rPr>
          <w:rFonts w:ascii="Times New Roman" w:hAnsi="Times New Roman" w:cs="Times New Roman"/>
          <w:b/>
          <w:sz w:val="24"/>
          <w:szCs w:val="24"/>
          <w:lang w:val="lt-LT"/>
        </w:rPr>
        <w:lastRenderedPageBreak/>
        <w:t>Papildoma informacija</w:t>
      </w:r>
    </w:p>
    <w:p w14:paraId="0C852949" w14:textId="77777777" w:rsidR="00FF7B82" w:rsidRPr="00FF7B82" w:rsidRDefault="00FF7B82" w:rsidP="00FF7B82">
      <w:pPr>
        <w:pStyle w:val="NoSpacing"/>
        <w:rPr>
          <w:rFonts w:ascii="Times New Roman" w:hAnsi="Times New Roman" w:cs="Times New Roman"/>
          <w:sz w:val="24"/>
          <w:szCs w:val="24"/>
          <w:lang w:val="lt-LT"/>
        </w:rPr>
      </w:pPr>
    </w:p>
    <w:p w14:paraId="4F6644CB" w14:textId="77777777" w:rsidR="00FF7B82" w:rsidRPr="00FF7B82" w:rsidRDefault="00FF7B82" w:rsidP="00FF7B82">
      <w:pPr>
        <w:pStyle w:val="NoSpacing"/>
        <w:rPr>
          <w:rFonts w:ascii="Times New Roman" w:hAnsi="Times New Roman" w:cs="Times New Roman"/>
          <w:sz w:val="24"/>
          <w:szCs w:val="24"/>
          <w:lang w:val="lt-LT"/>
        </w:rPr>
      </w:pPr>
      <w:r w:rsidRPr="00FF7B82">
        <w:rPr>
          <w:rFonts w:ascii="Times New Roman" w:hAnsi="Times New Roman" w:cs="Times New Roman"/>
          <w:sz w:val="24"/>
          <w:szCs w:val="24"/>
          <w:lang w:val="lt-LT"/>
        </w:rPr>
        <w:t xml:space="preserve">Esant poreikiui, galite kreiptis pagalbos el. pašto adresu: </w:t>
      </w:r>
      <w:hyperlink r:id="rId14" w:history="1">
        <w:r w:rsidRPr="00FF7B82">
          <w:rPr>
            <w:rStyle w:val="Hyperlink"/>
            <w:rFonts w:ascii="Times New Roman" w:hAnsi="Times New Roman" w:cs="Times New Roman"/>
            <w:sz w:val="24"/>
            <w:szCs w:val="24"/>
            <w:lang w:val="lt-LT"/>
          </w:rPr>
          <w:t>etestavimas@nsa.smm.lt</w:t>
        </w:r>
      </w:hyperlink>
      <w:r w:rsidRPr="00FF7B82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</w:p>
    <w:p w14:paraId="2169ECA0" w14:textId="77777777" w:rsidR="00FF7B82" w:rsidRPr="00FF7B82" w:rsidRDefault="00FF7B82" w:rsidP="00FF7B82">
      <w:pPr>
        <w:pStyle w:val="NoSpacing"/>
        <w:rPr>
          <w:rFonts w:ascii="Times New Roman" w:hAnsi="Times New Roman" w:cs="Times New Roman"/>
          <w:sz w:val="24"/>
          <w:szCs w:val="24"/>
          <w:lang w:val="lt-LT"/>
        </w:rPr>
      </w:pPr>
      <w:r w:rsidRPr="00FF7B82">
        <w:rPr>
          <w:rFonts w:ascii="Times New Roman" w:hAnsi="Times New Roman" w:cs="Times New Roman"/>
          <w:sz w:val="24"/>
          <w:szCs w:val="24"/>
          <w:lang w:val="lt-LT"/>
        </w:rPr>
        <w:t>Kreipiantis prašome pateikti kuo išsamesnę tekstinę ir vaizdinę informaciją apie situaciją bei instituciją, kurios vardu kreipiatės.</w:t>
      </w:r>
    </w:p>
    <w:p w14:paraId="4EEF84FA" w14:textId="77777777" w:rsidR="00CD2DD2" w:rsidRPr="00FF7B82" w:rsidRDefault="00CD2DD2" w:rsidP="00FF7B82">
      <w:pPr>
        <w:pStyle w:val="NoSpacing"/>
        <w:rPr>
          <w:rFonts w:ascii="Times New Roman" w:hAnsi="Times New Roman" w:cs="Times New Roman"/>
          <w:sz w:val="24"/>
          <w:szCs w:val="24"/>
          <w:lang w:val="lt-LT"/>
        </w:rPr>
      </w:pPr>
    </w:p>
    <w:sectPr w:rsidR="00CD2DD2" w:rsidRPr="00FF7B82" w:rsidSect="00FF7B82">
      <w:pgSz w:w="12240" w:h="15840"/>
      <w:pgMar w:top="1440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A5B77"/>
    <w:multiLevelType w:val="hybridMultilevel"/>
    <w:tmpl w:val="4776FF68"/>
    <w:lvl w:ilvl="0" w:tplc="348A24A6">
      <w:start w:val="10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1B74ED9"/>
    <w:multiLevelType w:val="hybridMultilevel"/>
    <w:tmpl w:val="5800916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8207612">
    <w:abstractNumId w:val="0"/>
  </w:num>
  <w:num w:numId="2" w16cid:durableId="1916514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D12"/>
    <w:rsid w:val="00157EAF"/>
    <w:rsid w:val="00474C11"/>
    <w:rsid w:val="007E2D12"/>
    <w:rsid w:val="00983B28"/>
    <w:rsid w:val="00C051F2"/>
    <w:rsid w:val="00CD2DD2"/>
    <w:rsid w:val="00E80D17"/>
    <w:rsid w:val="00FF7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9AA68"/>
  <w15:chartTrackingRefBased/>
  <w15:docId w15:val="{06F05F40-5A5F-441C-BC30-04DDF3BEB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2D12"/>
  </w:style>
  <w:style w:type="paragraph" w:styleId="Heading1">
    <w:name w:val="heading 1"/>
    <w:basedOn w:val="Normal"/>
    <w:next w:val="Normal"/>
    <w:link w:val="Heading1Char"/>
    <w:uiPriority w:val="9"/>
    <w:qFormat/>
    <w:rsid w:val="007E2D1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2D1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7E2D12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E2D12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7E2D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2D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2D12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FF7B8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40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sa-diagnostic-nsa-prod.prod.gcp-eu.taocloud.org" TargetMode="External"/><Relationship Id="rId13" Type="http://schemas.openxmlformats.org/officeDocument/2006/relationships/image" Target="media/image5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14" Type="http://schemas.openxmlformats.org/officeDocument/2006/relationships/hyperlink" Target="mailto:etestavimas@nsa.smm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9875867A94D24C97D3673D8ECB2620" ma:contentTypeVersion="18" ma:contentTypeDescription="Kurkite naują dokumentą." ma:contentTypeScope="" ma:versionID="281821b47b4e904a8db9577d817dcdd9">
  <xsd:schema xmlns:xsd="http://www.w3.org/2001/XMLSchema" xmlns:xs="http://www.w3.org/2001/XMLSchema" xmlns:p="http://schemas.microsoft.com/office/2006/metadata/properties" xmlns:ns3="441e4d8e-a8ab-46be-9694-e40af28e9c61" xmlns:ns4="bd2a18c2-06d4-44cd-af38-3237b532008a" targetNamespace="http://schemas.microsoft.com/office/2006/metadata/properties" ma:root="true" ma:fieldsID="e082987dfbdba08a24e2b69c84264b21" ns3:_="" ns4:_="">
    <xsd:import namespace="441e4d8e-a8ab-46be-9694-e40af28e9c61"/>
    <xsd:import namespace="bd2a18c2-06d4-44cd-af38-3237b53200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1e4d8e-a8ab-46be-9694-e40af28e9c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2a18c2-06d4-44cd-af38-3237b532008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41e4d8e-a8ab-46be-9694-e40af28e9c61" xsi:nil="true"/>
  </documentManagement>
</p:properties>
</file>

<file path=customXml/itemProps1.xml><?xml version="1.0" encoding="utf-8"?>
<ds:datastoreItem xmlns:ds="http://schemas.openxmlformats.org/officeDocument/2006/customXml" ds:itemID="{4DC17122-C0E2-4B18-B41C-FA44C56168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079D78-4609-48DA-B405-7035A3DC81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1e4d8e-a8ab-46be-9694-e40af28e9c61"/>
    <ds:schemaRef ds:uri="bd2a18c2-06d4-44cd-af38-3237b53200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2B0F48-D2A9-4C16-A19B-49EC3E2BC3E3}">
  <ds:schemaRefs>
    <ds:schemaRef ds:uri="http://schemas.microsoft.com/office/2006/metadata/properties"/>
    <ds:schemaRef ds:uri="http://schemas.microsoft.com/office/infopath/2007/PartnerControls"/>
    <ds:schemaRef ds:uri="441e4d8e-a8ab-46be-9694-e40af28e9c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1497</Words>
  <Characters>854</Characters>
  <Application>Microsoft Office Word</Application>
  <DocSecurity>0</DocSecurity>
  <Lines>7</Lines>
  <Paragraphs>4</Paragraphs>
  <ScaleCrop>false</ScaleCrop>
  <HeadingPairs>
    <vt:vector size="6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TAO diagnostikos įrankio naudojimo 2025 m. sausio 6 – 10 dienomis instrukcija mo</vt:lpstr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 Siliunas</dc:creator>
  <cp:keywords/>
  <dc:description/>
  <cp:lastModifiedBy>Vitalija Paurienė</cp:lastModifiedBy>
  <cp:revision>2</cp:revision>
  <dcterms:created xsi:type="dcterms:W3CDTF">2025-01-06T10:57:00Z</dcterms:created>
  <dcterms:modified xsi:type="dcterms:W3CDTF">2025-01-06T10:57:00Z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0x010100149875867A94D24C97D3673D8ECB2620</vt:lpwstr>
  </property>
</Properties>
</file>