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387C7" w14:textId="7D3B8905" w:rsidR="00DE04B5" w:rsidRPr="009C6A31" w:rsidRDefault="003A4039" w:rsidP="003A4039">
      <w:pPr>
        <w:jc w:val="center"/>
        <w:rPr>
          <w:rFonts w:ascii="Arial" w:hAnsi="Arial" w:cs="Arial"/>
          <w:sz w:val="24"/>
          <w:szCs w:val="24"/>
        </w:rPr>
      </w:pPr>
      <w:r w:rsidRPr="009C6A31">
        <w:rPr>
          <w:rFonts w:ascii="Arial" w:hAnsi="Arial" w:cs="Arial"/>
          <w:sz w:val="24"/>
          <w:szCs w:val="24"/>
        </w:rPr>
        <w:t>Veiviržėnų Jurgio Šaulio gimnazija</w:t>
      </w:r>
    </w:p>
    <w:p w14:paraId="76171DAA" w14:textId="3460E7F2" w:rsidR="003A4039" w:rsidRPr="009C6A31" w:rsidRDefault="003A4039" w:rsidP="003A4039">
      <w:pPr>
        <w:jc w:val="center"/>
        <w:rPr>
          <w:rFonts w:ascii="Arial" w:hAnsi="Arial" w:cs="Arial"/>
          <w:sz w:val="24"/>
          <w:szCs w:val="24"/>
        </w:rPr>
      </w:pPr>
      <w:r w:rsidRPr="009C6A31">
        <w:rPr>
          <w:rFonts w:ascii="Arial" w:hAnsi="Arial" w:cs="Arial"/>
          <w:sz w:val="24"/>
          <w:szCs w:val="24"/>
        </w:rPr>
        <w:t>Šok į tėvų klumpes</w:t>
      </w:r>
    </w:p>
    <w:p w14:paraId="494EAD07" w14:textId="77777777" w:rsidR="003A4039" w:rsidRPr="009C6A31" w:rsidRDefault="003A4039">
      <w:pPr>
        <w:rPr>
          <w:rFonts w:ascii="Arial" w:hAnsi="Arial" w:cs="Arial"/>
          <w:sz w:val="24"/>
          <w:szCs w:val="24"/>
        </w:rPr>
      </w:pPr>
    </w:p>
    <w:p w14:paraId="49D05B29" w14:textId="77777777" w:rsidR="002369C4" w:rsidRPr="009C6A31" w:rsidRDefault="003A4039" w:rsidP="009C6A31">
      <w:pPr>
        <w:pStyle w:val="NormalWeb"/>
        <w:shd w:val="clear" w:color="auto" w:fill="FFFFFF"/>
        <w:spacing w:before="0" w:beforeAutospacing="0" w:after="0" w:afterAutospacing="0" w:line="360" w:lineRule="auto"/>
        <w:ind w:firstLine="1296"/>
        <w:rPr>
          <w:rStyle w:val="Strong"/>
          <w:rFonts w:ascii="Arial" w:eastAsiaTheme="majorEastAsia" w:hAnsi="Arial" w:cs="Arial"/>
          <w:b w:val="0"/>
          <w:bCs w:val="0"/>
        </w:rPr>
      </w:pPr>
      <w:r w:rsidRPr="009C6A31">
        <w:rPr>
          <w:rStyle w:val="Strong"/>
          <w:rFonts w:ascii="Arial" w:eastAsiaTheme="majorEastAsia" w:hAnsi="Arial" w:cs="Arial"/>
          <w:b w:val="0"/>
          <w:bCs w:val="0"/>
        </w:rPr>
        <w:t>Lietuvos mokinių neformaliojo švietimo centras (LMNŠC) de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šimtus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 metus iš eilės inicijavo visuotinę atvirų durų dieną tėvų darbovietėse „Šok į tėvų klumpes 202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4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“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.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 </w:t>
      </w:r>
    </w:p>
    <w:p w14:paraId="17D25095" w14:textId="70F0328E" w:rsidR="003A4039" w:rsidRPr="009C6A31" w:rsidRDefault="003A4039" w:rsidP="009C6A31">
      <w:pPr>
        <w:pStyle w:val="NormalWeb"/>
        <w:shd w:val="clear" w:color="auto" w:fill="FFFFFF"/>
        <w:spacing w:before="0" w:beforeAutospacing="0" w:after="0" w:afterAutospacing="0" w:line="360" w:lineRule="auto"/>
        <w:ind w:firstLine="1296"/>
        <w:rPr>
          <w:rFonts w:ascii="Arial" w:hAnsi="Arial" w:cs="Arial"/>
          <w:b/>
          <w:bCs/>
        </w:rPr>
      </w:pP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Veiviržėnų Jurgio Šaulio 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gimnazij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os bendruomenė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 prie šios iniciatyvos prisijungė 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visu pajėgumu nuo 1 iki 12 klasės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.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 Kas atvėrė duris į darbovietes, 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o kas nedrįso vežtis į darbovietę – patys tėvai atėję į mokyklą pristatė savo profesijas.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 Beje jungėsi ne tik tėvai, bet ir giminės (tetos, dėdės ir t.t.)</w:t>
      </w:r>
    </w:p>
    <w:p w14:paraId="7A6A161A" w14:textId="368AFAD6" w:rsidR="003A4039" w:rsidRPr="009C6A31" w:rsidRDefault="003A4039" w:rsidP="009C6A31">
      <w:pPr>
        <w:pStyle w:val="NormalWeb"/>
        <w:shd w:val="clear" w:color="auto" w:fill="FFFFFF"/>
        <w:spacing w:before="0" w:beforeAutospacing="0" w:after="0" w:afterAutospacing="0" w:line="360" w:lineRule="auto"/>
        <w:ind w:firstLine="1296"/>
        <w:rPr>
          <w:rStyle w:val="Strong"/>
          <w:rFonts w:ascii="Arial" w:eastAsiaTheme="majorEastAsia" w:hAnsi="Arial" w:cs="Arial"/>
          <w:b w:val="0"/>
          <w:bCs w:val="0"/>
        </w:rPr>
      </w:pPr>
      <w:r w:rsidRPr="009C6A31">
        <w:rPr>
          <w:rStyle w:val="Strong"/>
          <w:rFonts w:ascii="Arial" w:eastAsiaTheme="majorEastAsia" w:hAnsi="Arial" w:cs="Arial"/>
          <w:b w:val="0"/>
          <w:bCs w:val="0"/>
        </w:rPr>
        <w:t>1–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12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 klasių mokiniai susipažino su pačiomis įvairiausiomis profesijomis – tiek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 virėjo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, 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verslininko, 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policininko, 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gelbėtojo, vadybininko</w:t>
      </w:r>
      <w:r w:rsidR="002369C4" w:rsidRPr="009C6A31">
        <w:rPr>
          <w:rStyle w:val="Strong"/>
          <w:rFonts w:ascii="Arial" w:eastAsiaTheme="majorEastAsia" w:hAnsi="Arial" w:cs="Arial"/>
          <w:b w:val="0"/>
          <w:bCs w:val="0"/>
        </w:rPr>
        <w:t>, verslininko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 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 xml:space="preserve">ar net </w:t>
      </w:r>
      <w:r w:rsidR="002369C4" w:rsidRPr="009C6A31">
        <w:rPr>
          <w:rStyle w:val="Strong"/>
          <w:rFonts w:ascii="Arial" w:eastAsiaTheme="majorEastAsia" w:hAnsi="Arial" w:cs="Arial"/>
          <w:b w:val="0"/>
          <w:bCs w:val="0"/>
        </w:rPr>
        <w:t>seniūnijos darbuotojais</w:t>
      </w:r>
      <w:r w:rsidRPr="009C6A31">
        <w:rPr>
          <w:rStyle w:val="Strong"/>
          <w:rFonts w:ascii="Arial" w:eastAsiaTheme="majorEastAsia" w:hAnsi="Arial" w:cs="Arial"/>
          <w:b w:val="0"/>
          <w:bCs w:val="0"/>
        </w:rPr>
        <w:t>. Tokiu būdu ugdė karjeros kompetencijas, kurios pravers renkantis savo profesinį kelią.</w:t>
      </w:r>
    </w:p>
    <w:p w14:paraId="6F27FB5D" w14:textId="09224954" w:rsidR="002369C4" w:rsidRPr="009C6A31" w:rsidRDefault="002369C4" w:rsidP="009C6A31">
      <w:pPr>
        <w:pStyle w:val="NormalWeb"/>
        <w:shd w:val="clear" w:color="auto" w:fill="FFFFFF"/>
        <w:spacing w:before="0" w:beforeAutospacing="0" w:after="0" w:afterAutospacing="0" w:line="360" w:lineRule="auto"/>
        <w:ind w:firstLine="1296"/>
        <w:rPr>
          <w:rStyle w:val="Strong"/>
          <w:rFonts w:ascii="Arial" w:eastAsiaTheme="majorEastAsia" w:hAnsi="Arial" w:cs="Arial"/>
          <w:b w:val="0"/>
          <w:bCs w:val="0"/>
        </w:rPr>
      </w:pPr>
      <w:r w:rsidRPr="009C6A31">
        <w:rPr>
          <w:rStyle w:val="Strong"/>
          <w:rFonts w:ascii="Arial" w:eastAsiaTheme="majorEastAsia" w:hAnsi="Arial" w:cs="Arial"/>
          <w:b w:val="0"/>
          <w:bCs w:val="0"/>
        </w:rPr>
        <w:t>Visą šią iniciatyvą vainikavo  gegužės 17d. organizuotos orientacinės varžybos 5-12 klasių suformuotos komandos iš tėvų ir mokinių. Varžėmės ne tik dėl prizų, bet svarbiausia susibūrėmė visi kartu ir ugdėmė ne tik komandines, bet  ir sveikos gyvensenos kompetencijas.</w:t>
      </w:r>
    </w:p>
    <w:p w14:paraId="29F41652" w14:textId="06DFD58A" w:rsidR="002369C4" w:rsidRPr="009C6A31" w:rsidRDefault="002369C4" w:rsidP="009C6A31">
      <w:pPr>
        <w:pStyle w:val="NormalWeb"/>
        <w:shd w:val="clear" w:color="auto" w:fill="FFFFFF"/>
        <w:spacing w:before="0" w:beforeAutospacing="0" w:after="0" w:afterAutospacing="0" w:line="360" w:lineRule="auto"/>
        <w:ind w:firstLine="1296"/>
        <w:rPr>
          <w:rStyle w:val="Strong"/>
          <w:rFonts w:ascii="Arial" w:eastAsiaTheme="majorEastAsia" w:hAnsi="Arial" w:cs="Arial"/>
          <w:b w:val="0"/>
          <w:bCs w:val="0"/>
        </w:rPr>
      </w:pPr>
      <w:r w:rsidRPr="009C6A31">
        <w:rPr>
          <w:rStyle w:val="Strong"/>
          <w:rFonts w:ascii="Arial" w:eastAsiaTheme="majorEastAsia" w:hAnsi="Arial" w:cs="Arial"/>
          <w:b w:val="0"/>
          <w:bCs w:val="0"/>
        </w:rPr>
        <w:t>Kuriame ateitį visi kartu.</w:t>
      </w:r>
    </w:p>
    <w:p w14:paraId="096E1CF9" w14:textId="77777777" w:rsidR="009C6A31" w:rsidRPr="009C6A31" w:rsidRDefault="009C6A31" w:rsidP="009C6A31">
      <w:pPr>
        <w:pStyle w:val="NormalWeb"/>
        <w:shd w:val="clear" w:color="auto" w:fill="FFFFFF"/>
        <w:spacing w:before="0" w:beforeAutospacing="0" w:after="340" w:afterAutospacing="0"/>
        <w:ind w:firstLine="1296"/>
        <w:jc w:val="right"/>
        <w:rPr>
          <w:rStyle w:val="Strong"/>
          <w:rFonts w:ascii="Arial" w:eastAsiaTheme="majorEastAsia" w:hAnsi="Arial" w:cs="Arial"/>
          <w:b w:val="0"/>
          <w:bCs w:val="0"/>
        </w:rPr>
      </w:pPr>
      <w:r w:rsidRPr="009C6A31">
        <w:rPr>
          <w:rStyle w:val="Strong"/>
          <w:rFonts w:ascii="Arial" w:eastAsiaTheme="majorEastAsia" w:hAnsi="Arial" w:cs="Arial"/>
          <w:b w:val="0"/>
          <w:bCs w:val="0"/>
        </w:rPr>
        <w:t>Karjeros specialistė</w:t>
      </w:r>
    </w:p>
    <w:p w14:paraId="338E18C6" w14:textId="605A2E6F" w:rsidR="009C6A31" w:rsidRDefault="009C6A31" w:rsidP="009C6A31">
      <w:pPr>
        <w:pStyle w:val="NormalWeb"/>
        <w:shd w:val="clear" w:color="auto" w:fill="FFFFFF"/>
        <w:spacing w:before="0" w:beforeAutospacing="0" w:after="340" w:afterAutospacing="0"/>
        <w:ind w:firstLine="1296"/>
        <w:jc w:val="right"/>
        <w:rPr>
          <w:rStyle w:val="Strong"/>
          <w:rFonts w:ascii="Arial" w:eastAsiaTheme="majorEastAsia" w:hAnsi="Arial" w:cs="Arial"/>
          <w:b w:val="0"/>
          <w:bCs w:val="0"/>
        </w:rPr>
      </w:pPr>
      <w:r w:rsidRPr="009C6A31">
        <w:rPr>
          <w:rStyle w:val="Strong"/>
          <w:rFonts w:ascii="Arial" w:eastAsiaTheme="majorEastAsia" w:hAnsi="Arial" w:cs="Arial"/>
          <w:b w:val="0"/>
          <w:bCs w:val="0"/>
        </w:rPr>
        <w:t>Judita Klimienė</w:t>
      </w:r>
    </w:p>
    <w:p w14:paraId="73E5B9B7" w14:textId="1E4492FC" w:rsidR="009C6A31" w:rsidRPr="009C6A31" w:rsidRDefault="009C6A31" w:rsidP="009C6A31">
      <w:pPr>
        <w:pStyle w:val="NormalWeb"/>
        <w:shd w:val="clear" w:color="auto" w:fill="FFFFFF"/>
        <w:spacing w:before="0" w:beforeAutospacing="0" w:after="340" w:afterAutospacing="0"/>
        <w:ind w:firstLine="1296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F2D6B7F" wp14:editId="667139D7">
            <wp:extent cx="5043749" cy="3362325"/>
            <wp:effectExtent l="0" t="0" r="5080" b="0"/>
            <wp:docPr id="1162259599" name="Picture 1" descr="Gali būti 9 žmonės, minia ir žolė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i būti 9 žmonės, minia ir žolė vaizd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57" cy="3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A404" w14:textId="7FFB8D5C" w:rsidR="003A4039" w:rsidRDefault="009C6A3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9950F7" wp14:editId="55C4E6F1">
            <wp:extent cx="6120130" cy="4079875"/>
            <wp:effectExtent l="0" t="0" r="0" b="0"/>
            <wp:docPr id="560878047" name="Picture 2" descr="Gali būti 2 žmonės, vandens telkinys ir žolė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i būti 2 žmonės, vandens telkinys ir žolė vaizd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C9FF" w14:textId="73B3E348" w:rsidR="009C6A31" w:rsidRDefault="009C6A31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F5F9F03" wp14:editId="24DC9A7D">
            <wp:extent cx="6120130" cy="4079875"/>
            <wp:effectExtent l="0" t="0" r="0" b="0"/>
            <wp:docPr id="1210309524" name="Picture 3" descr="Gali būti 3 žmonė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i būti 3 žmonės vaizd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0430" w14:textId="6FFDA389" w:rsidR="004F6DC2" w:rsidRDefault="004F6D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7F68FC" wp14:editId="6D863B27">
            <wp:extent cx="6120130" cy="4079240"/>
            <wp:effectExtent l="0" t="0" r="0" b="0"/>
            <wp:docPr id="939824350" name="Picture 4" descr="Nėra nuotraukos apraš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ėra nuotraukos apraš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F7B4" w14:textId="3AE70F24" w:rsidR="004F6DC2" w:rsidRDefault="004F6DC2">
      <w:r>
        <w:rPr>
          <w:noProof/>
        </w:rPr>
        <w:lastRenderedPageBreak/>
        <w:drawing>
          <wp:inline distT="0" distB="0" distL="0" distR="0" wp14:anchorId="38E24804" wp14:editId="069DC474">
            <wp:extent cx="4876800" cy="3657600"/>
            <wp:effectExtent l="0" t="0" r="0" b="0"/>
            <wp:docPr id="13250944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6DC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F06166F" wp14:editId="3A93D508">
                <wp:extent cx="304800" cy="304800"/>
                <wp:effectExtent l="0" t="0" r="0" b="0"/>
                <wp:docPr id="80790609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01AEB9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839BE60" w14:textId="3228DFDE" w:rsidR="004F6DC2" w:rsidRDefault="004F6DC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215397" wp14:editId="499224E2">
            <wp:extent cx="2935129" cy="3913505"/>
            <wp:effectExtent l="0" t="0" r="0" b="0"/>
            <wp:docPr id="21272144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66" cy="3929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C0CECB3" wp14:editId="597DC8ED">
            <wp:extent cx="2914650" cy="3886200"/>
            <wp:effectExtent l="0" t="0" r="0" b="0"/>
            <wp:docPr id="10903446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03" cy="392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36300" w14:textId="3D3436EB" w:rsidR="004F6DC2" w:rsidRDefault="004F6DC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D835EA" wp14:editId="38561559">
            <wp:extent cx="5080000" cy="3810000"/>
            <wp:effectExtent l="0" t="0" r="6350" b="0"/>
            <wp:docPr id="13312943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99" cy="381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0B670" w14:textId="7E468AB3" w:rsidR="004F6DC2" w:rsidRDefault="004F6DC2">
      <w:r>
        <w:rPr>
          <w:rFonts w:ascii="Arial" w:hAnsi="Arial" w:cs="Arial"/>
          <w:noProof/>
        </w:rPr>
        <w:drawing>
          <wp:inline distT="0" distB="0" distL="0" distR="0" wp14:anchorId="16B0D2D9" wp14:editId="6C634B8B">
            <wp:extent cx="2634239" cy="3521710"/>
            <wp:effectExtent l="0" t="0" r="0" b="2540"/>
            <wp:docPr id="16309726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1069" cy="354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5CD4" w:rsidRPr="00555CD4">
        <w:t xml:space="preserve"> </w:t>
      </w:r>
      <w:r w:rsidR="00555CD4">
        <w:rPr>
          <w:noProof/>
        </w:rPr>
        <mc:AlternateContent>
          <mc:Choice Requires="wps">
            <w:drawing>
              <wp:inline distT="0" distB="0" distL="0" distR="0" wp14:anchorId="031F3B3C" wp14:editId="3B3BC021">
                <wp:extent cx="304800" cy="304800"/>
                <wp:effectExtent l="0" t="0" r="0" b="0"/>
                <wp:docPr id="294746955" name="Rect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7CB515" id="Rectangl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17FA60C" w14:textId="0116687C" w:rsidR="00555CD4" w:rsidRDefault="00555CD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0FD4D2" wp14:editId="17D65CA7">
            <wp:extent cx="4210050" cy="3157536"/>
            <wp:effectExtent l="0" t="0" r="0" b="5080"/>
            <wp:docPr id="12844050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09" cy="317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5B1FD" w14:textId="6837A93C" w:rsidR="00555CD4" w:rsidRDefault="00555CD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F4FF93" wp14:editId="21A6D216">
            <wp:extent cx="5540440" cy="2494280"/>
            <wp:effectExtent l="0" t="0" r="3175" b="1270"/>
            <wp:docPr id="6517157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38" cy="2502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2AB3E" w14:textId="2D3B0C57" w:rsidR="004F6DC2" w:rsidRDefault="00555CD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B67716" wp14:editId="27F29E12">
            <wp:extent cx="5776969" cy="2600764"/>
            <wp:effectExtent l="0" t="0" r="0" b="9525"/>
            <wp:docPr id="4365050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44" cy="26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F47C6" w14:textId="37307616" w:rsidR="00555CD4" w:rsidRDefault="00555CD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BFFC3C1" wp14:editId="1065AEE1">
            <wp:extent cx="3891280" cy="2918460"/>
            <wp:effectExtent l="0" t="0" r="0" b="0"/>
            <wp:docPr id="11081130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09" cy="2920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7F627" w14:textId="54634081" w:rsidR="00555CD4" w:rsidRDefault="00555CD4" w:rsidP="00555CD4">
      <w:pPr>
        <w:pStyle w:val="NormalWeb"/>
      </w:pPr>
      <w:r>
        <w:rPr>
          <w:noProof/>
        </w:rPr>
        <w:drawing>
          <wp:inline distT="0" distB="0" distL="0" distR="0" wp14:anchorId="476895CF" wp14:editId="302A9948">
            <wp:extent cx="4849366" cy="5086350"/>
            <wp:effectExtent l="0" t="0" r="8890" b="0"/>
            <wp:docPr id="521899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50" cy="50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E62A" w14:textId="356352D1" w:rsidR="00555CD4" w:rsidRDefault="00555CD4" w:rsidP="00555CD4">
      <w:pPr>
        <w:pStyle w:val="NormalWeb"/>
      </w:pPr>
      <w:r>
        <w:rPr>
          <w:noProof/>
        </w:rPr>
        <w:lastRenderedPageBreak/>
        <w:drawing>
          <wp:inline distT="0" distB="0" distL="0" distR="0" wp14:anchorId="43FF37DD" wp14:editId="7BC41791">
            <wp:extent cx="3397738" cy="4530436"/>
            <wp:effectExtent l="0" t="0" r="0" b="3810"/>
            <wp:docPr id="1933701189" name="Picture 26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01189" name="Picture 26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80" cy="45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88E3E" w14:textId="444B2A4C" w:rsidR="00555CD4" w:rsidRDefault="00555CD4" w:rsidP="00555CD4">
      <w:pPr>
        <w:pStyle w:val="NormalWeb"/>
      </w:pPr>
      <w:r>
        <w:rPr>
          <w:noProof/>
        </w:rPr>
        <w:drawing>
          <wp:inline distT="0" distB="0" distL="0" distR="0" wp14:anchorId="6EEB6181" wp14:editId="61485D27">
            <wp:extent cx="5108749" cy="3831827"/>
            <wp:effectExtent l="0" t="0" r="0" b="0"/>
            <wp:docPr id="878514384" name="Picture 27" descr="A group of people standing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14384" name="Picture 27" descr="A group of people standing in a kitch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89" cy="383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B153" w14:textId="487880A6" w:rsidR="00555CD4" w:rsidRDefault="00DF259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EAA0F9D" wp14:editId="67AC8A73">
            <wp:extent cx="3241963" cy="4322617"/>
            <wp:effectExtent l="0" t="0" r="0" b="1905"/>
            <wp:docPr id="73508735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21" cy="4362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3C2D">
        <w:rPr>
          <w:rFonts w:ascii="Arial" w:hAnsi="Arial" w:cs="Arial"/>
          <w:noProof/>
        </w:rPr>
        <w:drawing>
          <wp:inline distT="0" distB="0" distL="0" distR="0" wp14:anchorId="19CBC9D7" wp14:editId="5818BF87">
            <wp:extent cx="3841115" cy="1950720"/>
            <wp:effectExtent l="0" t="0" r="6985" b="0"/>
            <wp:docPr id="3794525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F3499" w14:textId="2C207922" w:rsidR="00903C2D" w:rsidRDefault="00903C2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C0CF30F" wp14:editId="4756CABD">
            <wp:extent cx="5153890" cy="3865416"/>
            <wp:effectExtent l="0" t="0" r="8890" b="1905"/>
            <wp:docPr id="27683476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07" cy="387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81E33" w14:textId="1E4DFD9D" w:rsidR="00DF2597" w:rsidRDefault="00DF2597" w:rsidP="00DF2597">
      <w:pPr>
        <w:pStyle w:val="NormalWeb"/>
      </w:pPr>
      <w:r>
        <w:rPr>
          <w:noProof/>
        </w:rPr>
        <w:drawing>
          <wp:inline distT="0" distB="0" distL="0" distR="0" wp14:anchorId="65879E39" wp14:editId="320A6280">
            <wp:extent cx="2700267" cy="3600450"/>
            <wp:effectExtent l="0" t="0" r="5080" b="0"/>
            <wp:docPr id="1590313978" name="Picture 30" descr="A person sitting at a desk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13978" name="Picture 30" descr="A person sitting at a desk with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12" cy="36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597">
        <w:t xml:space="preserve"> </w:t>
      </w:r>
      <w:r>
        <w:rPr>
          <w:noProof/>
        </w:rPr>
        <w:drawing>
          <wp:inline distT="0" distB="0" distL="0" distR="0" wp14:anchorId="1AA24F47" wp14:editId="0D7A909C">
            <wp:extent cx="3314413" cy="4419332"/>
            <wp:effectExtent l="0" t="0" r="635" b="635"/>
            <wp:docPr id="342983092" name="Picture 32" descr="A person and kid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83092" name="Picture 32" descr="A person and kids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52" cy="442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E500" w14:textId="3642A25E" w:rsidR="00DF2597" w:rsidRDefault="00DF2597" w:rsidP="00DF2597">
      <w:pPr>
        <w:pStyle w:val="NormalWeb"/>
      </w:pPr>
    </w:p>
    <w:p w14:paraId="08741F34" w14:textId="6CCE3C7C" w:rsidR="00DF2597" w:rsidRPr="00903C2D" w:rsidRDefault="00DF2597" w:rsidP="00903C2D">
      <w:pPr>
        <w:pStyle w:val="NormalWeb"/>
      </w:pPr>
      <w:r>
        <w:rPr>
          <w:noProof/>
        </w:rPr>
        <w:lastRenderedPageBreak/>
        <w:drawing>
          <wp:inline distT="0" distB="0" distL="0" distR="0" wp14:anchorId="44F41AF1" wp14:editId="30001035">
            <wp:extent cx="2704787" cy="3606475"/>
            <wp:effectExtent l="0" t="0" r="635" b="0"/>
            <wp:docPr id="1777790715" name="Picture 31" descr="A group of people standing on ste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90715" name="Picture 31" descr="A group of people standing on ste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24" cy="362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C2D" w:rsidRPr="00903C2D">
        <w:t xml:space="preserve"> </w:t>
      </w:r>
      <w:r w:rsidR="00903C2D">
        <w:rPr>
          <w:noProof/>
        </w:rPr>
        <w:drawing>
          <wp:inline distT="0" distB="0" distL="0" distR="0" wp14:anchorId="00CDD2E1" wp14:editId="6EB8EC86">
            <wp:extent cx="2399143" cy="4724400"/>
            <wp:effectExtent l="0" t="0" r="1270" b="0"/>
            <wp:docPr id="646039794" name="Picture 34" descr="Gali būti 5 žmonės ir studijavima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Gali būti 5 žmonės ir studijavimas vaizd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32" cy="476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C2D">
        <w:rPr>
          <w:noProof/>
        </w:rPr>
        <w:drawing>
          <wp:inline distT="0" distB="0" distL="0" distR="0" wp14:anchorId="5173D7AE" wp14:editId="51EC3BA4">
            <wp:extent cx="5473321" cy="4105275"/>
            <wp:effectExtent l="0" t="0" r="0" b="0"/>
            <wp:docPr id="1351578143" name="Picture 33" descr="Gali būti 10 žmonių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Gali būti 10 žmonių vaizda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28" cy="41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597" w:rsidRPr="00903C2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039"/>
    <w:rsid w:val="002369C4"/>
    <w:rsid w:val="003A4039"/>
    <w:rsid w:val="004F6DC2"/>
    <w:rsid w:val="00555CD4"/>
    <w:rsid w:val="00903C2D"/>
    <w:rsid w:val="009C6A31"/>
    <w:rsid w:val="00A336A9"/>
    <w:rsid w:val="00C257A8"/>
    <w:rsid w:val="00DE04B5"/>
    <w:rsid w:val="00DF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34B60"/>
  <w15:chartTrackingRefBased/>
  <w15:docId w15:val="{4138627C-0386-4020-A45D-63EA7E597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40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40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0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0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0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0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0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0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0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0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40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0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0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0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0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0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0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0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40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4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0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40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40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40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40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40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0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0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403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3A4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Strong">
    <w:name w:val="Strong"/>
    <w:basedOn w:val="DefaultParagraphFont"/>
    <w:uiPriority w:val="22"/>
    <w:qFormat/>
    <w:rsid w:val="003A40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745</Words>
  <Characters>426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Judita Klimienė</dc:creator>
  <cp:keywords/>
  <dc:description/>
  <cp:lastModifiedBy>Judita Klimienė</cp:lastModifiedBy>
  <cp:revision>1</cp:revision>
  <dcterms:created xsi:type="dcterms:W3CDTF">2024-06-16T17:59:00Z</dcterms:created>
  <dcterms:modified xsi:type="dcterms:W3CDTF">2024-06-16T19:13:00Z</dcterms:modified>
</cp:coreProperties>
</file>